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autoSpaceDE w:val="0"/>
        <w:autoSpaceDN w:val="0"/>
        <w:adjustRightInd w:val="0"/>
        <w:spacing w:line="360" w:lineRule="auto"/>
        <w:jc w:val="center"/>
        <w:rPr>
          <w:rFonts w:cs="宋体" w:asciiTheme="majorEastAsia" w:hAnsiTheme="majorEastAsia" w:eastAsiaTheme="majorEastAsia"/>
          <w:b/>
          <w:color w:val="282426"/>
          <w:kern w:val="0"/>
          <w:sz w:val="36"/>
          <w:szCs w:val="36"/>
        </w:rPr>
      </w:pPr>
      <w:r>
        <w:rPr>
          <w:rFonts w:hint="eastAsia" w:cs="宋体" w:asciiTheme="majorEastAsia" w:hAnsiTheme="majorEastAsia" w:eastAsiaTheme="majorEastAsia"/>
          <w:b/>
          <w:color w:val="282426"/>
          <w:kern w:val="0"/>
          <w:sz w:val="36"/>
          <w:szCs w:val="36"/>
        </w:rPr>
        <w:t>桂林市机电职业技术学校</w:t>
      </w:r>
    </w:p>
    <w:p>
      <w:pPr>
        <w:topLinePunct/>
        <w:autoSpaceDE w:val="0"/>
        <w:autoSpaceDN w:val="0"/>
        <w:adjustRightInd w:val="0"/>
        <w:spacing w:line="360" w:lineRule="auto"/>
        <w:jc w:val="center"/>
        <w:rPr>
          <w:rFonts w:cs="宋体" w:asciiTheme="majorEastAsia" w:hAnsiTheme="majorEastAsia" w:eastAsiaTheme="majorEastAsia"/>
          <w:b/>
          <w:color w:val="282426"/>
          <w:kern w:val="0"/>
          <w:sz w:val="36"/>
          <w:szCs w:val="36"/>
        </w:rPr>
      </w:pPr>
      <w:r>
        <w:rPr>
          <w:rFonts w:hint="eastAsia" w:cs="宋体" w:asciiTheme="majorEastAsia" w:hAnsiTheme="majorEastAsia" w:eastAsiaTheme="majorEastAsia"/>
          <w:b/>
          <w:color w:val="282426"/>
          <w:kern w:val="0"/>
          <w:sz w:val="36"/>
          <w:szCs w:val="36"/>
        </w:rPr>
        <w:t>工业机器人技术应用专业人才培养方案</w:t>
      </w:r>
    </w:p>
    <w:p>
      <w:pPr>
        <w:topLinePunct/>
        <w:spacing w:line="360" w:lineRule="auto"/>
        <w:rPr>
          <w:rFonts w:hint="eastAsia" w:cs="Times New Roman" w:asciiTheme="minorEastAsia" w:hAnsiTheme="minorEastAsia" w:eastAsiaTheme="minorEastAsia"/>
          <w:sz w:val="24"/>
          <w:szCs w:val="24"/>
          <w:lang w:eastAsia="zh-CN"/>
        </w:rPr>
      </w:pPr>
      <w:r>
        <w:rPr>
          <w:rFonts w:hint="eastAsia" w:ascii="Calibri" w:hAnsi="Calibri" w:eastAsia="宋体" w:cs="Times New Roman"/>
          <w:sz w:val="24"/>
          <w:szCs w:val="24"/>
        </w:rPr>
        <w:t xml:space="preserve"> </w:t>
      </w:r>
      <w:r>
        <w:rPr>
          <w:rFonts w:ascii="Calibri" w:hAnsi="Calibri" w:eastAsia="宋体" w:cs="Times New Roman"/>
          <w:sz w:val="24"/>
          <w:szCs w:val="24"/>
        </w:rPr>
        <w:t xml:space="preserve">                            </w:t>
      </w:r>
      <w:r>
        <w:rPr>
          <w:rFonts w:cs="Times New Roman" w:asciiTheme="minorEastAsia" w:hAnsiTheme="minorEastAsia"/>
          <w:sz w:val="30"/>
          <w:szCs w:val="30"/>
        </w:rPr>
        <w:t xml:space="preserve">   </w:t>
      </w:r>
      <w:r>
        <w:rPr>
          <w:rFonts w:hint="eastAsia" w:cs="Times New Roman" w:asciiTheme="minorEastAsia" w:hAnsiTheme="minorEastAsia"/>
          <w:sz w:val="32"/>
          <w:szCs w:val="32"/>
          <w:lang w:eastAsia="zh-CN"/>
        </w:rPr>
        <w:t>（</w:t>
      </w:r>
      <w:r>
        <w:rPr>
          <w:rFonts w:hint="eastAsia" w:cs="Times New Roman" w:asciiTheme="minorEastAsia" w:hAnsiTheme="minorEastAsia"/>
          <w:sz w:val="32"/>
          <w:szCs w:val="32"/>
          <w:lang w:val="en-US" w:eastAsia="zh-CN"/>
        </w:rPr>
        <w:t>2024级</w:t>
      </w:r>
      <w:r>
        <w:rPr>
          <w:rFonts w:hint="eastAsia" w:cs="Times New Roman" w:asciiTheme="minorEastAsia" w:hAnsiTheme="minorEastAsia"/>
          <w:sz w:val="32"/>
          <w:szCs w:val="32"/>
          <w:lang w:eastAsia="zh-CN"/>
        </w:rPr>
        <w:t>）</w:t>
      </w:r>
    </w:p>
    <w:p>
      <w:pPr>
        <w:topLinePunct/>
        <w:autoSpaceDE w:val="0"/>
        <w:autoSpaceDN w:val="0"/>
        <w:adjustRightInd w:val="0"/>
        <w:spacing w:line="360" w:lineRule="auto"/>
        <w:ind w:right="4334" w:rightChars="2064" w:firstLine="643" w:firstLineChars="200"/>
        <w:jc w:val="left"/>
        <w:rPr>
          <w:rFonts w:ascii="仿宋" w:hAnsi="仿宋" w:eastAsia="仿宋" w:cs="宋体"/>
          <w:b/>
          <w:kern w:val="0"/>
          <w:sz w:val="32"/>
          <w:szCs w:val="32"/>
        </w:rPr>
      </w:pPr>
    </w:p>
    <w:p>
      <w:pPr>
        <w:topLinePunct/>
        <w:autoSpaceDE w:val="0"/>
        <w:autoSpaceDN w:val="0"/>
        <w:adjustRightInd w:val="0"/>
        <w:spacing w:line="360" w:lineRule="auto"/>
        <w:ind w:right="4334" w:rightChars="2064" w:firstLine="643" w:firstLineChars="200"/>
        <w:jc w:val="left"/>
        <w:rPr>
          <w:rFonts w:ascii="仿宋" w:hAnsi="仿宋" w:eastAsia="仿宋" w:cs="宋体"/>
          <w:b/>
          <w:kern w:val="0"/>
          <w:sz w:val="32"/>
          <w:szCs w:val="32"/>
        </w:rPr>
      </w:pPr>
      <w:r>
        <w:rPr>
          <w:rFonts w:ascii="仿宋" w:hAnsi="仿宋" w:eastAsia="仿宋" w:cs="宋体"/>
          <w:b/>
          <w:kern w:val="0"/>
          <w:sz w:val="32"/>
          <w:szCs w:val="32"/>
        </w:rPr>
        <w:t>—</w:t>
      </w:r>
      <w:r>
        <w:rPr>
          <w:rFonts w:hint="eastAsia" w:ascii="仿宋" w:hAnsi="仿宋" w:eastAsia="仿宋" w:cs="宋体"/>
          <w:b/>
          <w:kern w:val="0"/>
          <w:sz w:val="32"/>
          <w:szCs w:val="32"/>
        </w:rPr>
        <w:t>、专业名称及代码</w:t>
      </w:r>
    </w:p>
    <w:p>
      <w:pPr>
        <w:topLinePunct/>
        <w:autoSpaceDE w:val="0"/>
        <w:autoSpaceDN w:val="0"/>
        <w:adjustRightInd w:val="0"/>
        <w:spacing w:line="360" w:lineRule="auto"/>
        <w:ind w:firstLine="640" w:firstLineChars="200"/>
        <w:jc w:val="left"/>
        <w:rPr>
          <w:rFonts w:ascii="仿宋" w:hAnsi="仿宋" w:eastAsia="仿宋" w:cs="宋体"/>
          <w:kern w:val="0"/>
          <w:sz w:val="32"/>
          <w:szCs w:val="32"/>
        </w:rPr>
      </w:pPr>
      <w:r>
        <w:rPr>
          <w:rFonts w:hint="eastAsia" w:ascii="仿宋" w:hAnsi="仿宋" w:eastAsia="仿宋"/>
          <w:sz w:val="32"/>
          <w:szCs w:val="32"/>
        </w:rPr>
        <w:t>工业机器人技术应用（</w:t>
      </w:r>
      <w:r>
        <w:rPr>
          <w:rFonts w:ascii="仿宋" w:hAnsi="仿宋" w:eastAsia="仿宋"/>
          <w:sz w:val="32"/>
          <w:szCs w:val="32"/>
        </w:rPr>
        <w:t>660303</w:t>
      </w:r>
      <w:r>
        <w:rPr>
          <w:rFonts w:hint="eastAsia" w:ascii="仿宋" w:hAnsi="仿宋" w:eastAsia="仿宋"/>
          <w:sz w:val="32"/>
          <w:szCs w:val="32"/>
        </w:rPr>
        <w:t>）</w:t>
      </w:r>
    </w:p>
    <w:p>
      <w:pPr>
        <w:topLinePunct/>
        <w:autoSpaceDE w:val="0"/>
        <w:autoSpaceDN w:val="0"/>
        <w:adjustRightInd w:val="0"/>
        <w:spacing w:line="360" w:lineRule="auto"/>
        <w:ind w:firstLine="643" w:firstLineChars="200"/>
        <w:jc w:val="left"/>
        <w:rPr>
          <w:rFonts w:ascii="仿宋" w:hAnsi="仿宋" w:eastAsia="仿宋" w:cs="宋体"/>
          <w:b/>
          <w:color w:val="282426"/>
          <w:kern w:val="0"/>
          <w:sz w:val="32"/>
          <w:szCs w:val="32"/>
        </w:rPr>
      </w:pPr>
      <w:r>
        <w:rPr>
          <w:rFonts w:hint="eastAsia" w:ascii="仿宋" w:hAnsi="仿宋" w:eastAsia="仿宋" w:cs="宋体"/>
          <w:b/>
          <w:color w:val="282426"/>
          <w:kern w:val="0"/>
          <w:sz w:val="32"/>
          <w:szCs w:val="32"/>
        </w:rPr>
        <w:t>二、入学要求</w:t>
      </w:r>
    </w:p>
    <w:p>
      <w:pPr>
        <w:topLinePunct/>
        <w:autoSpaceDE w:val="0"/>
        <w:autoSpaceDN w:val="0"/>
        <w:adjustRightInd w:val="0"/>
        <w:spacing w:line="360" w:lineRule="auto"/>
        <w:ind w:firstLine="640" w:firstLineChars="200"/>
        <w:jc w:val="left"/>
        <w:rPr>
          <w:rFonts w:ascii="仿宋" w:hAnsi="仿宋" w:eastAsia="仿宋" w:cs="Times New Roman"/>
          <w:sz w:val="32"/>
          <w:szCs w:val="32"/>
        </w:rPr>
      </w:pPr>
      <w:r>
        <w:rPr>
          <w:rFonts w:ascii="仿宋" w:hAnsi="仿宋" w:eastAsia="仿宋" w:cs="Times New Roman"/>
          <w:sz w:val="32"/>
          <w:szCs w:val="32"/>
        </w:rPr>
        <w:t>初中毕业</w:t>
      </w:r>
      <w:r>
        <w:rPr>
          <w:rFonts w:hint="eastAsia" w:ascii="仿宋" w:hAnsi="仿宋" w:eastAsia="仿宋" w:cs="Times New Roman"/>
          <w:sz w:val="32"/>
          <w:szCs w:val="32"/>
        </w:rPr>
        <w:t>生</w:t>
      </w:r>
      <w:r>
        <w:rPr>
          <w:rFonts w:ascii="仿宋" w:hAnsi="仿宋" w:eastAsia="仿宋" w:cs="Times New Roman"/>
          <w:sz w:val="32"/>
          <w:szCs w:val="32"/>
        </w:rPr>
        <w:t>或具有同等学</w:t>
      </w:r>
      <w:r>
        <w:rPr>
          <w:rFonts w:hint="eastAsia" w:ascii="仿宋" w:hAnsi="仿宋" w:eastAsia="仿宋" w:cs="Times New Roman"/>
          <w:sz w:val="32"/>
          <w:szCs w:val="32"/>
        </w:rPr>
        <w:t>力者</w:t>
      </w:r>
    </w:p>
    <w:p>
      <w:pPr>
        <w:topLinePunct/>
        <w:autoSpaceDE w:val="0"/>
        <w:autoSpaceDN w:val="0"/>
        <w:adjustRightInd w:val="0"/>
        <w:spacing w:line="360" w:lineRule="auto"/>
        <w:ind w:firstLine="643" w:firstLineChars="200"/>
        <w:jc w:val="left"/>
        <w:rPr>
          <w:rFonts w:ascii="仿宋" w:hAnsi="仿宋" w:eastAsia="仿宋" w:cs="宋体"/>
          <w:b/>
          <w:color w:val="282426"/>
          <w:kern w:val="0"/>
          <w:sz w:val="32"/>
          <w:szCs w:val="32"/>
        </w:rPr>
      </w:pPr>
      <w:r>
        <w:rPr>
          <w:rFonts w:hint="eastAsia" w:ascii="仿宋" w:hAnsi="仿宋" w:eastAsia="仿宋" w:cs="宋体"/>
          <w:b/>
          <w:color w:val="282426"/>
          <w:kern w:val="0"/>
          <w:sz w:val="32"/>
          <w:szCs w:val="32"/>
        </w:rPr>
        <w:t>三、修业年限</w:t>
      </w:r>
    </w:p>
    <w:p>
      <w:pPr>
        <w:topLinePunct/>
        <w:autoSpaceDE w:val="0"/>
        <w:autoSpaceDN w:val="0"/>
        <w:adjustRightInd w:val="0"/>
        <w:spacing w:line="360" w:lineRule="auto"/>
        <w:ind w:firstLine="640" w:firstLineChars="200"/>
        <w:jc w:val="left"/>
        <w:rPr>
          <w:rFonts w:ascii="仿宋" w:hAnsi="仿宋" w:eastAsia="仿宋" w:cs="宋体"/>
          <w:color w:val="282426"/>
          <w:kern w:val="0"/>
          <w:sz w:val="32"/>
          <w:szCs w:val="32"/>
        </w:rPr>
      </w:pPr>
      <w:r>
        <w:rPr>
          <w:rFonts w:hint="eastAsia" w:ascii="仿宋" w:hAnsi="仿宋" w:eastAsia="仿宋" w:cs="宋体"/>
          <w:color w:val="282426"/>
          <w:kern w:val="0"/>
          <w:sz w:val="32"/>
          <w:szCs w:val="32"/>
        </w:rPr>
        <w:t>3年</w:t>
      </w:r>
    </w:p>
    <w:p>
      <w:pPr>
        <w:topLinePunct/>
        <w:autoSpaceDE w:val="0"/>
        <w:autoSpaceDN w:val="0"/>
        <w:adjustRightInd w:val="0"/>
        <w:spacing w:line="360" w:lineRule="auto"/>
        <w:ind w:firstLine="643" w:firstLineChars="200"/>
        <w:jc w:val="left"/>
        <w:rPr>
          <w:rFonts w:ascii="仿宋" w:hAnsi="仿宋" w:eastAsia="仿宋" w:cs="宋体"/>
          <w:b/>
          <w:color w:val="282426"/>
          <w:kern w:val="0"/>
          <w:sz w:val="32"/>
          <w:szCs w:val="32"/>
        </w:rPr>
      </w:pPr>
      <w:r>
        <w:rPr>
          <w:rFonts w:hint="eastAsia" w:ascii="仿宋" w:hAnsi="仿宋" w:eastAsia="仿宋" w:cs="宋体"/>
          <w:b/>
          <w:color w:val="282426"/>
          <w:kern w:val="0"/>
          <w:sz w:val="32"/>
          <w:szCs w:val="32"/>
        </w:rPr>
        <w:t>四、职业面向</w:t>
      </w:r>
    </w:p>
    <w:p>
      <w:pPr>
        <w:topLinePunct/>
        <w:autoSpaceDE w:val="0"/>
        <w:autoSpaceDN w:val="0"/>
        <w:adjustRightInd w:val="0"/>
        <w:spacing w:before="12" w:line="360" w:lineRule="auto"/>
        <w:jc w:val="left"/>
        <w:rPr>
          <w:rFonts w:ascii="宋体" w:hAnsi="Times New Roman" w:eastAsia="宋体" w:cs="宋体"/>
          <w:b/>
          <w:bCs/>
          <w:kern w:val="0"/>
          <w:sz w:val="15"/>
          <w:szCs w:val="15"/>
        </w:rPr>
      </w:pPr>
    </w:p>
    <w:tbl>
      <w:tblPr>
        <w:tblStyle w:val="17"/>
        <w:tblW w:w="9087" w:type="dxa"/>
        <w:tblInd w:w="689" w:type="dxa"/>
        <w:tblLayout w:type="fixed"/>
        <w:tblCellMar>
          <w:top w:w="0" w:type="dxa"/>
          <w:left w:w="0" w:type="dxa"/>
          <w:bottom w:w="0" w:type="dxa"/>
          <w:right w:w="0" w:type="dxa"/>
        </w:tblCellMar>
      </w:tblPr>
      <w:tblGrid>
        <w:gridCol w:w="1149"/>
        <w:gridCol w:w="1438"/>
        <w:gridCol w:w="1246"/>
        <w:gridCol w:w="1443"/>
        <w:gridCol w:w="1827"/>
        <w:gridCol w:w="1984"/>
      </w:tblGrid>
      <w:tr>
        <w:tblPrEx>
          <w:tblCellMar>
            <w:top w:w="0" w:type="dxa"/>
            <w:left w:w="0" w:type="dxa"/>
            <w:bottom w:w="0" w:type="dxa"/>
            <w:right w:w="0" w:type="dxa"/>
          </w:tblCellMar>
        </w:tblPrEx>
        <w:trPr>
          <w:trHeight w:val="623" w:hRule="atLeast"/>
        </w:trPr>
        <w:tc>
          <w:tcPr>
            <w:tcW w:w="1149" w:type="dxa"/>
            <w:tcBorders>
              <w:top w:val="single" w:color="000000" w:sz="4" w:space="0"/>
              <w:left w:val="single" w:color="000000" w:sz="4" w:space="0"/>
              <w:bottom w:val="single" w:color="000000" w:sz="4" w:space="0"/>
              <w:right w:val="single" w:color="000000" w:sz="4" w:space="0"/>
            </w:tcBorders>
          </w:tcPr>
          <w:p>
            <w:pPr>
              <w:topLinePunct/>
              <w:autoSpaceDE w:val="0"/>
              <w:autoSpaceDN w:val="0"/>
              <w:adjustRightInd w:val="0"/>
              <w:spacing w:before="22" w:line="360" w:lineRule="auto"/>
              <w:ind w:left="110"/>
              <w:jc w:val="left"/>
              <w:rPr>
                <w:rFonts w:ascii="仿宋" w:hAnsi="仿宋" w:eastAsia="仿宋" w:cs="宋体"/>
                <w:bCs/>
                <w:kern w:val="0"/>
                <w:sz w:val="24"/>
                <w:szCs w:val="24"/>
              </w:rPr>
            </w:pPr>
            <w:r>
              <w:rPr>
                <w:rFonts w:hint="eastAsia" w:ascii="仿宋" w:hAnsi="仿宋" w:eastAsia="仿宋" w:cs="宋体"/>
                <w:bCs/>
                <w:kern w:val="0"/>
                <w:sz w:val="24"/>
                <w:szCs w:val="24"/>
              </w:rPr>
              <w:t>专业大类</w:t>
            </w:r>
          </w:p>
          <w:p>
            <w:pPr>
              <w:topLinePunct/>
              <w:autoSpaceDE w:val="0"/>
              <w:autoSpaceDN w:val="0"/>
              <w:adjustRightInd w:val="0"/>
              <w:spacing w:before="22" w:line="360" w:lineRule="auto"/>
              <w:ind w:left="110"/>
              <w:jc w:val="left"/>
              <w:rPr>
                <w:rFonts w:ascii="仿宋" w:hAnsi="仿宋" w:eastAsia="仿宋" w:cs="宋体"/>
                <w:bCs/>
                <w:kern w:val="0"/>
                <w:sz w:val="24"/>
                <w:szCs w:val="24"/>
              </w:rPr>
            </w:pPr>
            <w:r>
              <w:rPr>
                <w:rFonts w:hint="eastAsia" w:ascii="仿宋" w:hAnsi="仿宋" w:eastAsia="仿宋" w:cs="宋体"/>
                <w:bCs/>
                <w:kern w:val="0"/>
                <w:sz w:val="24"/>
                <w:szCs w:val="24"/>
              </w:rPr>
              <w:t>（代码）</w:t>
            </w:r>
          </w:p>
        </w:tc>
        <w:tc>
          <w:tcPr>
            <w:tcW w:w="1438" w:type="dxa"/>
            <w:tcBorders>
              <w:top w:val="single" w:color="000000" w:sz="4" w:space="0"/>
              <w:left w:val="single" w:color="000000" w:sz="4" w:space="0"/>
              <w:bottom w:val="single" w:color="000000" w:sz="4" w:space="0"/>
              <w:right w:val="single" w:color="000000" w:sz="4" w:space="0"/>
            </w:tcBorders>
          </w:tcPr>
          <w:p>
            <w:pPr>
              <w:topLinePunct/>
              <w:autoSpaceDE w:val="0"/>
              <w:autoSpaceDN w:val="0"/>
              <w:adjustRightInd w:val="0"/>
              <w:spacing w:before="22" w:line="360" w:lineRule="auto"/>
              <w:ind w:left="102" w:right="95"/>
              <w:rPr>
                <w:rFonts w:ascii="仿宋" w:hAnsi="仿宋" w:eastAsia="仿宋" w:cs="宋体"/>
                <w:bCs/>
                <w:kern w:val="0"/>
                <w:sz w:val="24"/>
                <w:szCs w:val="24"/>
              </w:rPr>
            </w:pPr>
            <w:r>
              <w:rPr>
                <w:rFonts w:hint="eastAsia" w:ascii="仿宋" w:hAnsi="仿宋" w:eastAsia="仿宋" w:cs="宋体"/>
                <w:bCs/>
                <w:kern w:val="0"/>
                <w:sz w:val="24"/>
                <w:szCs w:val="24"/>
              </w:rPr>
              <w:t>专业名称及代码</w:t>
            </w:r>
          </w:p>
        </w:tc>
        <w:tc>
          <w:tcPr>
            <w:tcW w:w="1246" w:type="dxa"/>
            <w:tcBorders>
              <w:top w:val="single" w:color="000000" w:sz="4" w:space="0"/>
              <w:left w:val="single" w:color="000000" w:sz="4" w:space="0"/>
              <w:bottom w:val="single" w:color="000000" w:sz="4" w:space="0"/>
              <w:right w:val="single" w:color="000000" w:sz="4" w:space="0"/>
            </w:tcBorders>
          </w:tcPr>
          <w:p>
            <w:pPr>
              <w:topLinePunct/>
              <w:autoSpaceDE w:val="0"/>
              <w:autoSpaceDN w:val="0"/>
              <w:adjustRightInd w:val="0"/>
              <w:spacing w:before="22" w:line="360" w:lineRule="auto"/>
              <w:ind w:left="203"/>
              <w:jc w:val="left"/>
              <w:rPr>
                <w:rFonts w:ascii="仿宋" w:hAnsi="仿宋" w:eastAsia="仿宋" w:cs="宋体"/>
                <w:bCs/>
                <w:kern w:val="0"/>
                <w:sz w:val="24"/>
                <w:szCs w:val="24"/>
              </w:rPr>
            </w:pPr>
            <w:r>
              <w:rPr>
                <w:rFonts w:hint="eastAsia" w:ascii="仿宋" w:hAnsi="仿宋" w:eastAsia="仿宋" w:cs="宋体"/>
                <w:bCs/>
                <w:kern w:val="0"/>
                <w:sz w:val="24"/>
                <w:szCs w:val="24"/>
              </w:rPr>
              <w:t>对应行业</w:t>
            </w:r>
          </w:p>
          <w:p>
            <w:pPr>
              <w:topLinePunct/>
              <w:autoSpaceDE w:val="0"/>
              <w:autoSpaceDN w:val="0"/>
              <w:adjustRightInd w:val="0"/>
              <w:spacing w:before="43" w:line="360" w:lineRule="auto"/>
              <w:ind w:left="203"/>
              <w:jc w:val="left"/>
              <w:rPr>
                <w:rFonts w:ascii="仿宋" w:hAnsi="仿宋" w:eastAsia="仿宋" w:cs="宋体"/>
                <w:bCs/>
                <w:kern w:val="0"/>
                <w:sz w:val="24"/>
                <w:szCs w:val="24"/>
              </w:rPr>
            </w:pPr>
            <w:r>
              <w:rPr>
                <w:rFonts w:hint="eastAsia" w:ascii="仿宋" w:hAnsi="仿宋" w:eastAsia="仿宋" w:cs="宋体"/>
                <w:bCs/>
                <w:kern w:val="0"/>
                <w:sz w:val="24"/>
                <w:szCs w:val="24"/>
              </w:rPr>
              <w:t>（代码）</w:t>
            </w:r>
          </w:p>
        </w:tc>
        <w:tc>
          <w:tcPr>
            <w:tcW w:w="1443" w:type="dxa"/>
            <w:tcBorders>
              <w:top w:val="single" w:color="000000" w:sz="4" w:space="0"/>
              <w:left w:val="single" w:color="000000" w:sz="4" w:space="0"/>
              <w:bottom w:val="single" w:color="000000" w:sz="4" w:space="0"/>
              <w:right w:val="single" w:color="000000" w:sz="4" w:space="0"/>
            </w:tcBorders>
          </w:tcPr>
          <w:p>
            <w:pPr>
              <w:topLinePunct/>
              <w:autoSpaceDE w:val="0"/>
              <w:autoSpaceDN w:val="0"/>
              <w:adjustRightInd w:val="0"/>
              <w:spacing w:before="22" w:line="360" w:lineRule="auto"/>
              <w:ind w:left="191"/>
              <w:jc w:val="left"/>
              <w:rPr>
                <w:rFonts w:ascii="仿宋" w:hAnsi="仿宋" w:eastAsia="仿宋" w:cs="宋体"/>
                <w:bCs/>
                <w:kern w:val="0"/>
                <w:sz w:val="24"/>
                <w:szCs w:val="24"/>
              </w:rPr>
            </w:pPr>
            <w:r>
              <w:rPr>
                <w:rFonts w:hint="eastAsia" w:ascii="仿宋" w:hAnsi="仿宋" w:eastAsia="仿宋" w:cs="宋体"/>
                <w:bCs/>
                <w:kern w:val="0"/>
                <w:sz w:val="24"/>
                <w:szCs w:val="24"/>
              </w:rPr>
              <w:t>主要职业类</w:t>
            </w:r>
          </w:p>
          <w:p>
            <w:pPr>
              <w:topLinePunct/>
              <w:autoSpaceDE w:val="0"/>
              <w:autoSpaceDN w:val="0"/>
              <w:adjustRightInd w:val="0"/>
              <w:spacing w:before="43" w:line="360" w:lineRule="auto"/>
              <w:ind w:left="191"/>
              <w:jc w:val="left"/>
              <w:rPr>
                <w:rFonts w:ascii="仿宋" w:hAnsi="仿宋" w:eastAsia="仿宋" w:cs="宋体"/>
                <w:bCs/>
                <w:kern w:val="0"/>
                <w:sz w:val="24"/>
                <w:szCs w:val="24"/>
              </w:rPr>
            </w:pPr>
            <w:r>
              <w:rPr>
                <w:rFonts w:hint="eastAsia" w:ascii="仿宋" w:hAnsi="仿宋" w:eastAsia="仿宋" w:cs="宋体"/>
                <w:bCs/>
                <w:kern w:val="0"/>
                <w:sz w:val="24"/>
                <w:szCs w:val="24"/>
              </w:rPr>
              <w:t>别（代码）</w:t>
            </w:r>
          </w:p>
        </w:tc>
        <w:tc>
          <w:tcPr>
            <w:tcW w:w="1827" w:type="dxa"/>
            <w:tcBorders>
              <w:top w:val="single" w:color="000000" w:sz="4" w:space="0"/>
              <w:left w:val="single" w:color="000000" w:sz="4" w:space="0"/>
              <w:bottom w:val="single" w:color="000000" w:sz="4" w:space="0"/>
              <w:right w:val="single" w:color="000000" w:sz="4" w:space="0"/>
            </w:tcBorders>
          </w:tcPr>
          <w:p>
            <w:pPr>
              <w:topLinePunct/>
              <w:autoSpaceDE w:val="0"/>
              <w:autoSpaceDN w:val="0"/>
              <w:adjustRightInd w:val="0"/>
              <w:spacing w:before="22" w:line="360" w:lineRule="auto"/>
              <w:ind w:left="90" w:right="83"/>
              <w:jc w:val="center"/>
              <w:rPr>
                <w:rFonts w:ascii="仿宋" w:hAnsi="仿宋" w:eastAsia="仿宋" w:cs="宋体"/>
                <w:bCs/>
                <w:kern w:val="0"/>
                <w:sz w:val="24"/>
                <w:szCs w:val="24"/>
              </w:rPr>
            </w:pPr>
            <w:r>
              <w:rPr>
                <w:rFonts w:hint="eastAsia" w:ascii="仿宋" w:hAnsi="仿宋" w:eastAsia="仿宋" w:cs="宋体"/>
                <w:bCs/>
                <w:kern w:val="0"/>
                <w:sz w:val="24"/>
                <w:szCs w:val="24"/>
              </w:rPr>
              <w:t>主要岗位类别</w:t>
            </w:r>
          </w:p>
          <w:p>
            <w:pPr>
              <w:topLinePunct/>
              <w:autoSpaceDE w:val="0"/>
              <w:autoSpaceDN w:val="0"/>
              <w:adjustRightInd w:val="0"/>
              <w:spacing w:before="43" w:line="360" w:lineRule="auto"/>
              <w:ind w:left="90" w:right="83"/>
              <w:jc w:val="center"/>
              <w:rPr>
                <w:rFonts w:ascii="仿宋" w:hAnsi="仿宋" w:eastAsia="仿宋" w:cs="宋体"/>
                <w:bCs/>
                <w:kern w:val="0"/>
                <w:sz w:val="24"/>
                <w:szCs w:val="24"/>
              </w:rPr>
            </w:pPr>
            <w:r>
              <w:rPr>
                <w:rFonts w:hint="eastAsia" w:ascii="仿宋" w:hAnsi="仿宋" w:eastAsia="仿宋" w:cs="宋体"/>
                <w:bCs/>
                <w:kern w:val="0"/>
                <w:sz w:val="24"/>
                <w:szCs w:val="24"/>
              </w:rPr>
              <w:t>（或技术领域）</w:t>
            </w:r>
          </w:p>
        </w:tc>
        <w:tc>
          <w:tcPr>
            <w:tcW w:w="1984" w:type="dxa"/>
            <w:tcBorders>
              <w:top w:val="single" w:color="000000" w:sz="4" w:space="0"/>
              <w:left w:val="single" w:color="000000" w:sz="4" w:space="0"/>
              <w:bottom w:val="single" w:color="000000" w:sz="4" w:space="0"/>
              <w:right w:val="single" w:color="000000" w:sz="4" w:space="0"/>
            </w:tcBorders>
          </w:tcPr>
          <w:p>
            <w:pPr>
              <w:topLinePunct/>
              <w:autoSpaceDE w:val="0"/>
              <w:autoSpaceDN w:val="0"/>
              <w:adjustRightInd w:val="0"/>
              <w:spacing w:before="22" w:line="360" w:lineRule="auto"/>
              <w:ind w:left="255" w:right="247"/>
              <w:jc w:val="center"/>
              <w:rPr>
                <w:rFonts w:ascii="仿宋" w:hAnsi="仿宋" w:eastAsia="仿宋" w:cs="宋体"/>
                <w:bCs/>
                <w:kern w:val="0"/>
                <w:sz w:val="24"/>
                <w:szCs w:val="24"/>
              </w:rPr>
            </w:pPr>
            <w:r>
              <w:rPr>
                <w:rFonts w:hint="eastAsia" w:ascii="仿宋" w:hAnsi="仿宋" w:eastAsia="仿宋" w:cs="宋体"/>
                <w:bCs/>
                <w:kern w:val="0"/>
                <w:sz w:val="24"/>
                <w:szCs w:val="24"/>
              </w:rPr>
              <w:t>职业资格证书</w:t>
            </w:r>
          </w:p>
          <w:p>
            <w:pPr>
              <w:topLinePunct/>
              <w:autoSpaceDE w:val="0"/>
              <w:autoSpaceDN w:val="0"/>
              <w:adjustRightInd w:val="0"/>
              <w:spacing w:before="43" w:line="360" w:lineRule="auto"/>
              <w:ind w:left="255" w:right="247"/>
              <w:jc w:val="center"/>
              <w:rPr>
                <w:rFonts w:ascii="仿宋" w:hAnsi="仿宋" w:eastAsia="仿宋" w:cs="宋体"/>
                <w:bCs/>
                <w:kern w:val="0"/>
                <w:sz w:val="24"/>
                <w:szCs w:val="24"/>
              </w:rPr>
            </w:pPr>
            <w:r>
              <w:rPr>
                <w:rFonts w:hint="eastAsia" w:ascii="仿宋" w:hAnsi="仿宋" w:eastAsia="仿宋" w:cs="宋体"/>
                <w:bCs/>
                <w:kern w:val="0"/>
                <w:sz w:val="24"/>
                <w:szCs w:val="24"/>
              </w:rPr>
              <w:t>举例</w:t>
            </w:r>
          </w:p>
        </w:tc>
      </w:tr>
      <w:tr>
        <w:tblPrEx>
          <w:tblCellMar>
            <w:top w:w="0" w:type="dxa"/>
            <w:left w:w="0" w:type="dxa"/>
            <w:bottom w:w="0" w:type="dxa"/>
            <w:right w:w="0" w:type="dxa"/>
          </w:tblCellMar>
        </w:tblPrEx>
        <w:trPr>
          <w:trHeight w:val="1561" w:hRule="atLeast"/>
        </w:trPr>
        <w:tc>
          <w:tcPr>
            <w:tcW w:w="1149" w:type="dxa"/>
            <w:tcBorders>
              <w:top w:val="single" w:color="000000" w:sz="4" w:space="0"/>
              <w:left w:val="single" w:color="000000" w:sz="4" w:space="0"/>
              <w:bottom w:val="single" w:color="000000" w:sz="4" w:space="0"/>
              <w:right w:val="single" w:color="000000" w:sz="4" w:space="0"/>
            </w:tcBorders>
          </w:tcPr>
          <w:p>
            <w:pPr>
              <w:topLinePunct/>
              <w:autoSpaceDE w:val="0"/>
              <w:autoSpaceDN w:val="0"/>
              <w:adjustRightInd w:val="0"/>
              <w:spacing w:before="43" w:line="360" w:lineRule="auto"/>
              <w:ind w:left="107"/>
              <w:jc w:val="left"/>
              <w:rPr>
                <w:rFonts w:ascii="仿宋" w:hAnsi="仿宋" w:eastAsia="仿宋" w:cs="宋体"/>
                <w:kern w:val="0"/>
                <w:sz w:val="24"/>
                <w:szCs w:val="24"/>
              </w:rPr>
            </w:pPr>
            <w:r>
              <w:rPr>
                <w:rFonts w:hint="eastAsia" w:ascii="仿宋" w:hAnsi="仿宋" w:eastAsia="仿宋" w:cs="宋体"/>
                <w:kern w:val="0"/>
                <w:sz w:val="24"/>
                <w:szCs w:val="24"/>
              </w:rPr>
              <w:t>装备制造大类（66）</w:t>
            </w:r>
          </w:p>
        </w:tc>
        <w:tc>
          <w:tcPr>
            <w:tcW w:w="1438" w:type="dxa"/>
            <w:tcBorders>
              <w:top w:val="single" w:color="000000" w:sz="4" w:space="0"/>
              <w:left w:val="single" w:color="000000" w:sz="4" w:space="0"/>
              <w:bottom w:val="single" w:color="000000" w:sz="4" w:space="0"/>
              <w:right w:val="single" w:color="000000" w:sz="4" w:space="0"/>
            </w:tcBorders>
          </w:tcPr>
          <w:p>
            <w:pPr>
              <w:topLinePunct/>
              <w:autoSpaceDE w:val="0"/>
              <w:autoSpaceDN w:val="0"/>
              <w:adjustRightInd w:val="0"/>
              <w:spacing w:before="22" w:line="360" w:lineRule="auto"/>
              <w:ind w:left="105" w:right="132"/>
              <w:jc w:val="left"/>
              <w:rPr>
                <w:rFonts w:ascii="仿宋" w:hAnsi="仿宋" w:eastAsia="仿宋" w:cs="宋体"/>
                <w:kern w:val="0"/>
                <w:sz w:val="24"/>
                <w:szCs w:val="24"/>
              </w:rPr>
            </w:pPr>
            <w:r>
              <w:rPr>
                <w:rFonts w:hint="eastAsia" w:ascii="仿宋" w:hAnsi="仿宋" w:eastAsia="仿宋" w:cs="宋体"/>
                <w:kern w:val="0"/>
                <w:sz w:val="24"/>
                <w:szCs w:val="24"/>
              </w:rPr>
              <w:t>工业机器人技术应用</w:t>
            </w:r>
          </w:p>
          <w:p>
            <w:pPr>
              <w:topLinePunct/>
              <w:autoSpaceDE w:val="0"/>
              <w:autoSpaceDN w:val="0"/>
              <w:adjustRightInd w:val="0"/>
              <w:spacing w:line="360" w:lineRule="auto"/>
              <w:ind w:left="105"/>
              <w:jc w:val="left"/>
              <w:rPr>
                <w:rFonts w:ascii="仿宋" w:hAnsi="仿宋" w:eastAsia="仿宋" w:cs="宋体"/>
                <w:kern w:val="0"/>
                <w:sz w:val="24"/>
                <w:szCs w:val="24"/>
              </w:rPr>
            </w:pPr>
            <w:r>
              <w:rPr>
                <w:rFonts w:hint="eastAsia" w:ascii="仿宋" w:hAnsi="仿宋" w:eastAsia="仿宋" w:cs="宋体"/>
                <w:kern w:val="0"/>
                <w:sz w:val="24"/>
                <w:szCs w:val="24"/>
              </w:rPr>
              <w:t>（</w:t>
            </w:r>
            <w:r>
              <w:rPr>
                <w:rFonts w:ascii="仿宋" w:hAnsi="仿宋" w:eastAsia="仿宋" w:cs="宋体"/>
                <w:kern w:val="0"/>
                <w:sz w:val="24"/>
                <w:szCs w:val="24"/>
              </w:rPr>
              <w:t>660303</w:t>
            </w:r>
            <w:r>
              <w:rPr>
                <w:rFonts w:hint="eastAsia" w:ascii="仿宋" w:hAnsi="仿宋" w:eastAsia="仿宋" w:cs="宋体"/>
                <w:kern w:val="0"/>
                <w:sz w:val="24"/>
                <w:szCs w:val="24"/>
              </w:rPr>
              <w:t>）</w:t>
            </w:r>
          </w:p>
        </w:tc>
        <w:tc>
          <w:tcPr>
            <w:tcW w:w="1246" w:type="dxa"/>
            <w:tcBorders>
              <w:top w:val="single" w:color="000000" w:sz="4" w:space="0"/>
              <w:left w:val="single" w:color="000000" w:sz="4" w:space="0"/>
              <w:bottom w:val="single" w:color="000000" w:sz="4" w:space="0"/>
              <w:right w:val="single" w:color="000000" w:sz="4" w:space="0"/>
            </w:tcBorders>
          </w:tcPr>
          <w:p>
            <w:pPr>
              <w:topLinePunct/>
              <w:autoSpaceDE w:val="0"/>
              <w:autoSpaceDN w:val="0"/>
              <w:adjustRightInd w:val="0"/>
              <w:spacing w:before="43" w:line="360" w:lineRule="auto"/>
              <w:ind w:left="107"/>
              <w:jc w:val="left"/>
              <w:rPr>
                <w:rFonts w:ascii="仿宋" w:hAnsi="仿宋" w:eastAsia="仿宋" w:cs="宋体"/>
                <w:kern w:val="0"/>
                <w:sz w:val="24"/>
                <w:szCs w:val="24"/>
              </w:rPr>
            </w:pPr>
            <w:r>
              <w:rPr>
                <w:rFonts w:hint="eastAsia" w:ascii="仿宋" w:hAnsi="仿宋" w:eastAsia="仿宋" w:cs="宋体"/>
                <w:kern w:val="0"/>
                <w:sz w:val="24"/>
                <w:szCs w:val="24"/>
              </w:rPr>
              <w:t>自动化类（</w:t>
            </w:r>
            <w:r>
              <w:rPr>
                <w:rFonts w:ascii="仿宋" w:hAnsi="仿宋" w:eastAsia="仿宋" w:cs="宋体"/>
                <w:kern w:val="0"/>
                <w:sz w:val="24"/>
                <w:szCs w:val="24"/>
              </w:rPr>
              <w:t>6603</w:t>
            </w:r>
            <w:r>
              <w:rPr>
                <w:rFonts w:hint="eastAsia" w:ascii="仿宋" w:hAnsi="仿宋" w:eastAsia="仿宋" w:cs="宋体"/>
                <w:kern w:val="0"/>
                <w:sz w:val="24"/>
                <w:szCs w:val="24"/>
              </w:rPr>
              <w:t>）</w:t>
            </w:r>
          </w:p>
        </w:tc>
        <w:tc>
          <w:tcPr>
            <w:tcW w:w="1443" w:type="dxa"/>
            <w:tcBorders>
              <w:top w:val="single" w:color="000000" w:sz="4" w:space="0"/>
              <w:left w:val="single" w:color="000000" w:sz="4" w:space="0"/>
              <w:bottom w:val="single" w:color="000000" w:sz="4" w:space="0"/>
              <w:right w:val="single" w:color="000000" w:sz="4" w:space="0"/>
            </w:tcBorders>
          </w:tcPr>
          <w:p>
            <w:pPr>
              <w:topLinePunct/>
              <w:autoSpaceDE w:val="0"/>
              <w:autoSpaceDN w:val="0"/>
              <w:adjustRightInd w:val="0"/>
              <w:spacing w:before="22" w:line="360" w:lineRule="auto"/>
              <w:ind w:left="107" w:right="269"/>
              <w:jc w:val="left"/>
              <w:rPr>
                <w:rFonts w:ascii="仿宋" w:hAnsi="仿宋" w:eastAsia="仿宋" w:cs="宋体"/>
                <w:kern w:val="0"/>
                <w:sz w:val="24"/>
                <w:szCs w:val="24"/>
              </w:rPr>
            </w:pPr>
            <w:r>
              <w:rPr>
                <w:rFonts w:hint="eastAsia" w:ascii="仿宋" w:hAnsi="仿宋" w:eastAsia="仿宋" w:cs="宋体"/>
                <w:kern w:val="0"/>
                <w:sz w:val="24"/>
                <w:szCs w:val="24"/>
              </w:rPr>
              <w:t>通用工程机械操作</w:t>
            </w:r>
          </w:p>
          <w:p>
            <w:pPr>
              <w:topLinePunct/>
              <w:autoSpaceDE w:val="0"/>
              <w:autoSpaceDN w:val="0"/>
              <w:adjustRightInd w:val="0"/>
              <w:spacing w:line="360" w:lineRule="auto"/>
              <w:ind w:left="107" w:right="50"/>
              <w:jc w:val="left"/>
              <w:rPr>
                <w:rFonts w:ascii="仿宋" w:hAnsi="仿宋" w:eastAsia="仿宋" w:cs="宋体"/>
                <w:kern w:val="0"/>
                <w:sz w:val="24"/>
                <w:szCs w:val="24"/>
              </w:rPr>
            </w:pPr>
            <w:r>
              <w:rPr>
                <w:rFonts w:hint="eastAsia" w:ascii="仿宋" w:hAnsi="仿宋" w:eastAsia="仿宋" w:cs="宋体"/>
                <w:kern w:val="0"/>
                <w:sz w:val="24"/>
                <w:szCs w:val="24"/>
              </w:rPr>
              <w:t>（</w:t>
            </w:r>
            <w:r>
              <w:rPr>
                <w:rFonts w:ascii="仿宋" w:hAnsi="仿宋" w:eastAsia="仿宋" w:cs="宋体"/>
                <w:kern w:val="0"/>
                <w:sz w:val="24"/>
                <w:szCs w:val="24"/>
              </w:rPr>
              <w:t>6-30</w:t>
            </w:r>
            <w:r>
              <w:rPr>
                <w:rFonts w:hint="eastAsia" w:ascii="仿宋" w:hAnsi="仿宋" w:eastAsia="仿宋" w:cs="宋体"/>
                <w:kern w:val="0"/>
                <w:sz w:val="24"/>
                <w:szCs w:val="24"/>
              </w:rPr>
              <w:t>）、机械设备修理（</w:t>
            </w:r>
            <w:r>
              <w:rPr>
                <w:rFonts w:ascii="仿宋" w:hAnsi="仿宋" w:eastAsia="仿宋" w:cs="宋体"/>
                <w:kern w:val="0"/>
                <w:sz w:val="24"/>
                <w:szCs w:val="24"/>
              </w:rPr>
              <w:t>6-31</w:t>
            </w:r>
            <w:r>
              <w:rPr>
                <w:rFonts w:hint="eastAsia" w:ascii="仿宋" w:hAnsi="仿宋" w:eastAsia="仿宋" w:cs="宋体"/>
                <w:kern w:val="0"/>
                <w:sz w:val="24"/>
                <w:szCs w:val="24"/>
              </w:rPr>
              <w:t>）</w:t>
            </w:r>
          </w:p>
        </w:tc>
        <w:tc>
          <w:tcPr>
            <w:tcW w:w="1827" w:type="dxa"/>
            <w:tcBorders>
              <w:top w:val="single" w:color="000000" w:sz="4" w:space="0"/>
              <w:left w:val="single" w:color="000000" w:sz="4" w:space="0"/>
              <w:bottom w:val="single" w:color="000000" w:sz="4" w:space="0"/>
              <w:right w:val="single" w:color="000000" w:sz="4" w:space="0"/>
            </w:tcBorders>
          </w:tcPr>
          <w:p>
            <w:pPr>
              <w:topLinePunct/>
              <w:autoSpaceDE w:val="0"/>
              <w:autoSpaceDN w:val="0"/>
              <w:adjustRightInd w:val="0"/>
              <w:spacing w:before="22" w:line="360" w:lineRule="auto"/>
              <w:ind w:left="104" w:right="109"/>
              <w:rPr>
                <w:rFonts w:ascii="仿宋" w:hAnsi="仿宋" w:eastAsia="仿宋" w:cs="宋体"/>
                <w:kern w:val="0"/>
                <w:sz w:val="24"/>
                <w:szCs w:val="24"/>
              </w:rPr>
            </w:pPr>
            <w:r>
              <w:rPr>
                <w:rFonts w:hint="eastAsia" w:ascii="仿宋" w:hAnsi="仿宋" w:eastAsia="仿宋" w:cs="宋体"/>
                <w:kern w:val="0"/>
                <w:sz w:val="24"/>
                <w:szCs w:val="24"/>
              </w:rPr>
              <w:t>工业机器人系统操作员、工业机器人系统运维员、工业机器人销售服务</w:t>
            </w:r>
          </w:p>
        </w:tc>
        <w:tc>
          <w:tcPr>
            <w:tcW w:w="1984" w:type="dxa"/>
            <w:tcBorders>
              <w:top w:val="single" w:color="000000" w:sz="4" w:space="0"/>
              <w:left w:val="single" w:color="000000" w:sz="4" w:space="0"/>
              <w:bottom w:val="single" w:color="000000" w:sz="4" w:space="0"/>
              <w:right w:val="single" w:color="000000" w:sz="4" w:space="0"/>
            </w:tcBorders>
          </w:tcPr>
          <w:p>
            <w:pPr>
              <w:topLinePunct/>
              <w:autoSpaceDE w:val="0"/>
              <w:autoSpaceDN w:val="0"/>
              <w:adjustRightInd w:val="0"/>
              <w:spacing w:before="22" w:line="360" w:lineRule="auto"/>
              <w:ind w:left="106"/>
              <w:jc w:val="left"/>
              <w:rPr>
                <w:rFonts w:ascii="仿宋" w:hAnsi="仿宋" w:eastAsia="仿宋" w:cs="宋体"/>
                <w:kern w:val="0"/>
                <w:sz w:val="24"/>
                <w:szCs w:val="24"/>
              </w:rPr>
            </w:pPr>
            <w:r>
              <w:rPr>
                <w:rFonts w:hint="eastAsia" w:ascii="仿宋" w:hAnsi="仿宋" w:eastAsia="仿宋" w:cs="宋体"/>
                <w:kern w:val="0"/>
                <w:sz w:val="24"/>
                <w:szCs w:val="24"/>
              </w:rPr>
              <w:t>电工作业证</w:t>
            </w:r>
          </w:p>
          <w:p>
            <w:pPr>
              <w:topLinePunct/>
              <w:autoSpaceDE w:val="0"/>
              <w:autoSpaceDN w:val="0"/>
              <w:adjustRightInd w:val="0"/>
              <w:spacing w:before="22" w:line="360" w:lineRule="auto"/>
              <w:ind w:left="106"/>
              <w:jc w:val="left"/>
              <w:rPr>
                <w:rFonts w:ascii="仿宋" w:hAnsi="仿宋" w:eastAsia="仿宋" w:cs="宋体"/>
                <w:kern w:val="0"/>
                <w:sz w:val="24"/>
                <w:szCs w:val="24"/>
              </w:rPr>
            </w:pPr>
            <w:r>
              <w:rPr>
                <w:rFonts w:ascii="仿宋" w:hAnsi="仿宋" w:eastAsia="仿宋" w:cs="宋体"/>
                <w:kern w:val="0"/>
                <w:sz w:val="24"/>
                <w:szCs w:val="24"/>
              </w:rPr>
              <w:t>电工等级证</w:t>
            </w:r>
          </w:p>
          <w:p>
            <w:pPr>
              <w:topLinePunct/>
              <w:autoSpaceDE w:val="0"/>
              <w:autoSpaceDN w:val="0"/>
              <w:adjustRightInd w:val="0"/>
              <w:spacing w:before="43" w:line="360" w:lineRule="auto"/>
              <w:ind w:left="106" w:right="228"/>
              <w:jc w:val="left"/>
              <w:rPr>
                <w:rFonts w:ascii="仿宋" w:hAnsi="仿宋" w:eastAsia="仿宋" w:cs="宋体"/>
                <w:kern w:val="0"/>
                <w:sz w:val="24"/>
                <w:szCs w:val="24"/>
              </w:rPr>
            </w:pPr>
            <w:r>
              <w:rPr>
                <w:rFonts w:hint="eastAsia" w:ascii="仿宋" w:hAnsi="仿宋" w:eastAsia="仿宋" w:cs="Times New Roman"/>
                <w:sz w:val="24"/>
                <w:szCs w:val="24"/>
              </w:rPr>
              <w:t>工业机器人系统操作证</w:t>
            </w:r>
          </w:p>
        </w:tc>
      </w:tr>
    </w:tbl>
    <w:p>
      <w:pPr>
        <w:topLinePunct/>
        <w:autoSpaceDE w:val="0"/>
        <w:autoSpaceDN w:val="0"/>
        <w:adjustRightInd w:val="0"/>
        <w:spacing w:before="95" w:line="360" w:lineRule="auto"/>
        <w:ind w:right="17" w:firstLine="560" w:firstLineChars="200"/>
        <w:jc w:val="left"/>
        <w:rPr>
          <w:rFonts w:ascii="仿宋" w:hAnsi="仿宋" w:eastAsia="仿宋" w:cs="Times New Roman"/>
          <w:sz w:val="28"/>
          <w:szCs w:val="28"/>
        </w:rPr>
      </w:pPr>
      <w:r>
        <w:rPr>
          <w:rFonts w:hint="eastAsia" w:ascii="仿宋" w:hAnsi="仿宋" w:eastAsia="仿宋" w:cs="Times New Roman"/>
          <w:sz w:val="28"/>
          <w:szCs w:val="28"/>
        </w:rPr>
        <w:t>说明：本专业尚未申报1+</w:t>
      </w:r>
      <w:r>
        <w:rPr>
          <w:rFonts w:ascii="仿宋" w:hAnsi="仿宋" w:eastAsia="仿宋" w:cs="Times New Roman"/>
          <w:sz w:val="28"/>
          <w:szCs w:val="28"/>
        </w:rPr>
        <w:t>X证书试点</w:t>
      </w:r>
      <w:r>
        <w:rPr>
          <w:rFonts w:hint="eastAsia" w:ascii="仿宋" w:hAnsi="仿宋" w:eastAsia="仿宋" w:cs="Times New Roman"/>
          <w:sz w:val="28"/>
          <w:szCs w:val="28"/>
        </w:rPr>
        <w:t>，</w:t>
      </w:r>
      <w:r>
        <w:rPr>
          <w:rFonts w:ascii="仿宋" w:hAnsi="仿宋" w:eastAsia="仿宋" w:cs="Times New Roman"/>
          <w:sz w:val="28"/>
          <w:szCs w:val="28"/>
        </w:rPr>
        <w:t>暂参照机电设备安装与维修专业选择电工</w:t>
      </w:r>
      <w:r>
        <w:rPr>
          <w:rFonts w:hint="eastAsia" w:ascii="仿宋" w:hAnsi="仿宋" w:eastAsia="仿宋" w:cs="Times New Roman"/>
          <w:sz w:val="28"/>
          <w:szCs w:val="28"/>
        </w:rPr>
        <w:t>、</w:t>
      </w:r>
      <w:r>
        <w:rPr>
          <w:rFonts w:ascii="仿宋" w:hAnsi="仿宋" w:eastAsia="仿宋" w:cs="Times New Roman"/>
          <w:sz w:val="28"/>
          <w:szCs w:val="28"/>
        </w:rPr>
        <w:t>钳工等职业资格证</w:t>
      </w:r>
      <w:r>
        <w:rPr>
          <w:rFonts w:hint="eastAsia" w:ascii="仿宋" w:hAnsi="仿宋" w:eastAsia="仿宋" w:cs="Times New Roman"/>
          <w:sz w:val="28"/>
          <w:szCs w:val="28"/>
        </w:rPr>
        <w:t>，可根据实际情况选考1或2个证书。</w:t>
      </w:r>
    </w:p>
    <w:p>
      <w:pPr>
        <w:topLinePunct/>
        <w:autoSpaceDE w:val="0"/>
        <w:autoSpaceDN w:val="0"/>
        <w:adjustRightInd w:val="0"/>
        <w:spacing w:before="95" w:line="360" w:lineRule="auto"/>
        <w:ind w:right="17" w:firstLine="643" w:firstLineChars="200"/>
        <w:jc w:val="left"/>
        <w:rPr>
          <w:rFonts w:ascii="仿宋" w:hAnsi="仿宋" w:eastAsia="仿宋" w:cs="Times New Roman"/>
          <w:b/>
          <w:sz w:val="32"/>
          <w:szCs w:val="32"/>
        </w:rPr>
      </w:pPr>
      <w:r>
        <w:rPr>
          <w:rFonts w:hint="eastAsia" w:ascii="仿宋" w:hAnsi="仿宋" w:eastAsia="仿宋" w:cs="Times New Roman"/>
          <w:b/>
          <w:sz w:val="32"/>
          <w:szCs w:val="32"/>
        </w:rPr>
        <w:t>五</w:t>
      </w:r>
      <w:r>
        <w:rPr>
          <w:rFonts w:ascii="仿宋" w:hAnsi="仿宋" w:eastAsia="仿宋" w:cs="Times New Roman"/>
          <w:b/>
          <w:sz w:val="32"/>
          <w:szCs w:val="32"/>
        </w:rPr>
        <w:t>、培养目标与培养规格</w:t>
      </w:r>
    </w:p>
    <w:p>
      <w:pPr>
        <w:topLinePunct/>
        <w:autoSpaceDE w:val="0"/>
        <w:autoSpaceDN w:val="0"/>
        <w:adjustRightInd w:val="0"/>
        <w:spacing w:before="95" w:line="360" w:lineRule="auto"/>
        <w:ind w:right="17" w:firstLine="643" w:firstLineChars="200"/>
        <w:jc w:val="left"/>
        <w:rPr>
          <w:rFonts w:ascii="仿宋" w:hAnsi="仿宋" w:eastAsia="仿宋" w:cs="Times New Roman"/>
          <w:b/>
          <w:sz w:val="32"/>
          <w:szCs w:val="32"/>
        </w:rPr>
      </w:pPr>
      <w:r>
        <w:rPr>
          <w:rFonts w:hint="eastAsia" w:ascii="仿宋" w:hAnsi="仿宋" w:eastAsia="仿宋" w:cs="Times New Roman"/>
          <w:b/>
          <w:sz w:val="32"/>
          <w:szCs w:val="32"/>
        </w:rPr>
        <w:t>（一）培养</w:t>
      </w:r>
      <w:r>
        <w:rPr>
          <w:rFonts w:ascii="仿宋" w:hAnsi="仿宋" w:eastAsia="仿宋" w:cs="Times New Roman"/>
          <w:b/>
          <w:sz w:val="32"/>
          <w:szCs w:val="32"/>
        </w:rPr>
        <w:t>目标</w:t>
      </w:r>
    </w:p>
    <w:p>
      <w:pPr>
        <w:topLinePunct/>
        <w:autoSpaceDE w:val="0"/>
        <w:autoSpaceDN w:val="0"/>
        <w:adjustRightInd w:val="0"/>
        <w:spacing w:before="95" w:line="360" w:lineRule="auto"/>
        <w:ind w:right="17" w:firstLine="640" w:firstLineChars="200"/>
        <w:jc w:val="left"/>
        <w:rPr>
          <w:rFonts w:ascii="仿宋" w:hAnsi="仿宋" w:eastAsia="仿宋" w:cs="Times New Roman"/>
          <w:sz w:val="32"/>
          <w:szCs w:val="32"/>
        </w:rPr>
      </w:pPr>
      <w:r>
        <w:rPr>
          <w:rFonts w:hint="eastAsia" w:ascii="仿宋" w:hAnsi="仿宋" w:eastAsia="仿宋" w:cs="Times New Roman"/>
          <w:sz w:val="32"/>
          <w:szCs w:val="32"/>
        </w:rPr>
        <w:t>本专业面向加工制造行业，培养具有良好职业道德和正确职业意识、具备工业机器人应用等专业技能,能够独立从事工业机器人操作、安装、调试及维修等工作的高素质技能应用型人才。</w:t>
      </w:r>
    </w:p>
    <w:p>
      <w:pPr>
        <w:topLinePunct/>
        <w:autoSpaceDE w:val="0"/>
        <w:autoSpaceDN w:val="0"/>
        <w:adjustRightInd w:val="0"/>
        <w:spacing w:before="95" w:line="360" w:lineRule="auto"/>
        <w:ind w:right="17" w:firstLine="643" w:firstLineChars="200"/>
        <w:jc w:val="left"/>
        <w:rPr>
          <w:rFonts w:ascii="仿宋" w:hAnsi="仿宋" w:eastAsia="仿宋" w:cs="宋体"/>
          <w:b/>
          <w:color w:val="282426"/>
          <w:kern w:val="0"/>
          <w:sz w:val="32"/>
          <w:szCs w:val="32"/>
        </w:rPr>
      </w:pPr>
      <w:r>
        <w:rPr>
          <w:rFonts w:hint="eastAsia" w:ascii="仿宋" w:hAnsi="仿宋" w:eastAsia="仿宋" w:cs="宋体"/>
          <w:b/>
          <w:color w:val="282426"/>
          <w:kern w:val="0"/>
          <w:sz w:val="32"/>
          <w:szCs w:val="32"/>
        </w:rPr>
        <w:t>（二）培养</w:t>
      </w:r>
      <w:r>
        <w:rPr>
          <w:rFonts w:ascii="仿宋" w:hAnsi="仿宋" w:eastAsia="仿宋" w:cs="宋体"/>
          <w:b/>
          <w:color w:val="282426"/>
          <w:kern w:val="0"/>
          <w:sz w:val="32"/>
          <w:szCs w:val="32"/>
        </w:rPr>
        <w:t>规格</w:t>
      </w:r>
    </w:p>
    <w:p>
      <w:pPr>
        <w:topLinePunct/>
        <w:autoSpaceDE w:val="0"/>
        <w:autoSpaceDN w:val="0"/>
        <w:adjustRightInd w:val="0"/>
        <w:spacing w:before="95" w:line="360" w:lineRule="auto"/>
        <w:ind w:right="17" w:firstLine="482" w:firstLineChars="150"/>
        <w:jc w:val="left"/>
        <w:rPr>
          <w:rFonts w:ascii="仿宋" w:hAnsi="仿宋" w:eastAsia="仿宋" w:cs="Times New Roman"/>
          <w:b/>
          <w:sz w:val="32"/>
          <w:szCs w:val="32"/>
        </w:rPr>
      </w:pPr>
      <w:r>
        <w:rPr>
          <w:rFonts w:hint="eastAsia" w:ascii="仿宋" w:hAnsi="仿宋" w:eastAsia="仿宋" w:cs="Times New Roman"/>
          <w:b/>
          <w:sz w:val="32"/>
          <w:szCs w:val="32"/>
        </w:rPr>
        <w:t xml:space="preserve"> </w:t>
      </w:r>
      <w:r>
        <w:rPr>
          <w:rFonts w:ascii="仿宋" w:hAnsi="仿宋" w:eastAsia="仿宋" w:cs="Times New Roman"/>
          <w:b/>
          <w:sz w:val="32"/>
          <w:szCs w:val="32"/>
        </w:rPr>
        <w:t>1.</w:t>
      </w:r>
      <w:r>
        <w:rPr>
          <w:rFonts w:hint="eastAsia" w:ascii="仿宋" w:hAnsi="仿宋" w:eastAsia="仿宋" w:cs="Times New Roman"/>
          <w:b/>
          <w:sz w:val="32"/>
          <w:szCs w:val="32"/>
        </w:rPr>
        <w:t>职业素养</w:t>
      </w:r>
    </w:p>
    <w:p>
      <w:pPr>
        <w:topLinePunct/>
        <w:autoSpaceDE w:val="0"/>
        <w:autoSpaceDN w:val="0"/>
        <w:adjustRightInd w:val="0"/>
        <w:spacing w:before="95" w:line="360" w:lineRule="auto"/>
        <w:ind w:right="17" w:firstLine="480" w:firstLineChars="150"/>
        <w:jc w:val="left"/>
        <w:rPr>
          <w:rFonts w:ascii="仿宋" w:hAnsi="仿宋" w:eastAsia="仿宋" w:cs="Times New Roman"/>
          <w:sz w:val="32"/>
          <w:szCs w:val="32"/>
        </w:rPr>
      </w:pPr>
      <w:r>
        <w:rPr>
          <w:rFonts w:hint="eastAsia" w:ascii="仿宋" w:hAnsi="仿宋" w:eastAsia="仿宋" w:cs="Times New Roman"/>
          <w:sz w:val="32"/>
          <w:szCs w:val="32"/>
        </w:rPr>
        <w:t>（1）遵纪守法，遵守行业法规、规范和企业规章制度。</w:t>
      </w:r>
    </w:p>
    <w:p>
      <w:pPr>
        <w:topLinePunct/>
        <w:autoSpaceDE w:val="0"/>
        <w:autoSpaceDN w:val="0"/>
        <w:adjustRightInd w:val="0"/>
        <w:spacing w:before="95" w:line="360" w:lineRule="auto"/>
        <w:ind w:right="17" w:firstLine="480" w:firstLineChars="150"/>
        <w:jc w:val="left"/>
        <w:rPr>
          <w:rFonts w:ascii="仿宋" w:hAnsi="仿宋" w:eastAsia="仿宋" w:cs="Times New Roman"/>
          <w:sz w:val="32"/>
          <w:szCs w:val="32"/>
        </w:rPr>
      </w:pPr>
      <w:r>
        <w:rPr>
          <w:rFonts w:hint="eastAsia" w:ascii="仿宋" w:hAnsi="仿宋" w:eastAsia="仿宋" w:cs="Times New Roman"/>
          <w:sz w:val="32"/>
          <w:szCs w:val="32"/>
        </w:rPr>
        <w:t>（2）具有创新精神和服务意识。</w:t>
      </w:r>
    </w:p>
    <w:p>
      <w:pPr>
        <w:topLinePunct/>
        <w:autoSpaceDE w:val="0"/>
        <w:autoSpaceDN w:val="0"/>
        <w:adjustRightInd w:val="0"/>
        <w:spacing w:before="95" w:line="360" w:lineRule="auto"/>
        <w:ind w:right="17" w:firstLine="480" w:firstLineChars="150"/>
        <w:jc w:val="left"/>
        <w:rPr>
          <w:rFonts w:ascii="仿宋" w:hAnsi="仿宋" w:eastAsia="仿宋" w:cs="Times New Roman"/>
          <w:sz w:val="32"/>
          <w:szCs w:val="32"/>
        </w:rPr>
      </w:pPr>
      <w:r>
        <w:rPr>
          <w:rFonts w:hint="eastAsia" w:ascii="仿宋" w:hAnsi="仿宋" w:eastAsia="仿宋" w:cs="Times New Roman"/>
          <w:sz w:val="32"/>
          <w:szCs w:val="32"/>
        </w:rPr>
        <w:t>（3）具有人际交往与团队协作能力。</w:t>
      </w:r>
    </w:p>
    <w:p>
      <w:pPr>
        <w:topLinePunct/>
        <w:autoSpaceDE w:val="0"/>
        <w:autoSpaceDN w:val="0"/>
        <w:adjustRightInd w:val="0"/>
        <w:spacing w:before="95" w:line="360" w:lineRule="auto"/>
        <w:ind w:right="17" w:firstLine="480" w:firstLineChars="150"/>
        <w:jc w:val="left"/>
        <w:rPr>
          <w:rFonts w:ascii="仿宋" w:hAnsi="仿宋" w:eastAsia="仿宋" w:cs="Times New Roman"/>
          <w:sz w:val="32"/>
          <w:szCs w:val="32"/>
        </w:rPr>
      </w:pPr>
      <w:r>
        <w:rPr>
          <w:rFonts w:hint="eastAsia" w:ascii="仿宋" w:hAnsi="仿宋" w:eastAsia="仿宋" w:cs="Times New Roman"/>
          <w:sz w:val="32"/>
          <w:szCs w:val="32"/>
        </w:rPr>
        <w:t>（4）具备获取信息、学习新知识的能力 。</w:t>
      </w:r>
    </w:p>
    <w:p>
      <w:pPr>
        <w:topLinePunct/>
        <w:autoSpaceDE w:val="0"/>
        <w:autoSpaceDN w:val="0"/>
        <w:adjustRightInd w:val="0"/>
        <w:spacing w:before="95" w:line="360" w:lineRule="auto"/>
        <w:ind w:right="17" w:firstLine="480" w:firstLineChars="150"/>
        <w:jc w:val="left"/>
        <w:rPr>
          <w:rFonts w:ascii="仿宋" w:hAnsi="仿宋" w:eastAsia="仿宋" w:cs="Times New Roman"/>
          <w:sz w:val="32"/>
          <w:szCs w:val="32"/>
        </w:rPr>
      </w:pPr>
      <w:r>
        <w:rPr>
          <w:rFonts w:hint="eastAsia" w:ascii="仿宋" w:hAnsi="仿宋" w:eastAsia="仿宋" w:cs="Times New Roman"/>
          <w:sz w:val="32"/>
          <w:szCs w:val="32"/>
        </w:rPr>
        <w:t>（5）具备借助词典阅读外文技术资料的能力。</w:t>
      </w:r>
    </w:p>
    <w:p>
      <w:pPr>
        <w:topLinePunct/>
        <w:autoSpaceDE w:val="0"/>
        <w:autoSpaceDN w:val="0"/>
        <w:adjustRightInd w:val="0"/>
        <w:spacing w:before="95" w:line="360" w:lineRule="auto"/>
        <w:ind w:right="17" w:firstLine="480" w:firstLineChars="150"/>
        <w:jc w:val="left"/>
        <w:rPr>
          <w:rFonts w:ascii="仿宋" w:hAnsi="仿宋" w:eastAsia="仿宋" w:cs="Times New Roman"/>
          <w:sz w:val="32"/>
          <w:szCs w:val="32"/>
        </w:rPr>
      </w:pPr>
      <w:r>
        <w:rPr>
          <w:rFonts w:hint="eastAsia" w:ascii="仿宋" w:hAnsi="仿宋" w:eastAsia="仿宋" w:cs="Times New Roman"/>
          <w:sz w:val="32"/>
          <w:szCs w:val="32"/>
        </w:rPr>
        <w:t>（6）具有一定的计算机操作能力。</w:t>
      </w:r>
    </w:p>
    <w:p>
      <w:pPr>
        <w:topLinePunct/>
        <w:autoSpaceDE w:val="0"/>
        <w:autoSpaceDN w:val="0"/>
        <w:adjustRightInd w:val="0"/>
        <w:spacing w:before="95" w:line="360" w:lineRule="auto"/>
        <w:ind w:right="17" w:firstLine="480" w:firstLineChars="150"/>
        <w:jc w:val="left"/>
        <w:rPr>
          <w:rFonts w:ascii="仿宋" w:hAnsi="仿宋" w:eastAsia="仿宋" w:cs="Times New Roman"/>
          <w:sz w:val="32"/>
          <w:szCs w:val="32"/>
        </w:rPr>
      </w:pPr>
      <w:r>
        <w:rPr>
          <w:rFonts w:hint="eastAsia" w:ascii="仿宋" w:hAnsi="仿宋" w:eastAsia="仿宋" w:cs="Times New Roman"/>
          <w:sz w:val="32"/>
          <w:szCs w:val="32"/>
        </w:rPr>
        <w:t>（7）具有安全文明生产、节能环保意识。</w:t>
      </w:r>
    </w:p>
    <w:p>
      <w:pPr>
        <w:topLinePunct/>
        <w:autoSpaceDE w:val="0"/>
        <w:autoSpaceDN w:val="0"/>
        <w:adjustRightInd w:val="0"/>
        <w:spacing w:before="95" w:line="360" w:lineRule="auto"/>
        <w:ind w:right="17" w:firstLine="480" w:firstLineChars="150"/>
        <w:jc w:val="left"/>
        <w:rPr>
          <w:rFonts w:ascii="仿宋" w:hAnsi="仿宋" w:eastAsia="仿宋" w:cs="Times New Roman"/>
          <w:sz w:val="32"/>
          <w:szCs w:val="32"/>
        </w:rPr>
      </w:pPr>
      <w:r>
        <w:rPr>
          <w:rFonts w:hint="eastAsia" w:ascii="仿宋" w:hAnsi="仿宋" w:eastAsia="仿宋" w:cs="Times New Roman"/>
          <w:sz w:val="32"/>
          <w:szCs w:val="32"/>
        </w:rPr>
        <w:t>（8）具有发现、分析和解决问题的能力。</w:t>
      </w:r>
    </w:p>
    <w:p>
      <w:pPr>
        <w:topLinePunct/>
        <w:autoSpaceDE w:val="0"/>
        <w:autoSpaceDN w:val="0"/>
        <w:adjustRightInd w:val="0"/>
        <w:spacing w:before="95" w:line="360" w:lineRule="auto"/>
        <w:ind w:right="17" w:firstLine="643" w:firstLineChars="200"/>
        <w:jc w:val="left"/>
        <w:rPr>
          <w:rFonts w:ascii="仿宋" w:hAnsi="仿宋" w:eastAsia="仿宋" w:cs="Times New Roman"/>
          <w:b/>
          <w:sz w:val="32"/>
          <w:szCs w:val="32"/>
        </w:rPr>
      </w:pPr>
      <w:r>
        <w:rPr>
          <w:rFonts w:hint="eastAsia" w:ascii="仿宋" w:hAnsi="仿宋" w:eastAsia="仿宋" w:cs="Times New Roman"/>
          <w:b/>
          <w:sz w:val="32"/>
          <w:szCs w:val="32"/>
        </w:rPr>
        <w:t>2</w:t>
      </w:r>
      <w:r>
        <w:rPr>
          <w:rFonts w:ascii="仿宋" w:hAnsi="仿宋" w:eastAsia="仿宋" w:cs="Times New Roman"/>
          <w:b/>
          <w:sz w:val="32"/>
          <w:szCs w:val="32"/>
        </w:rPr>
        <w:t>.</w:t>
      </w:r>
      <w:r>
        <w:rPr>
          <w:rFonts w:hint="eastAsia" w:ascii="仿宋" w:hAnsi="仿宋" w:eastAsia="仿宋" w:cs="Times New Roman"/>
          <w:b/>
          <w:sz w:val="32"/>
          <w:szCs w:val="32"/>
        </w:rPr>
        <w:t>专业知识</w:t>
      </w:r>
    </w:p>
    <w:p>
      <w:pPr>
        <w:topLinePunct/>
        <w:autoSpaceDE w:val="0"/>
        <w:autoSpaceDN w:val="0"/>
        <w:adjustRightInd w:val="0"/>
        <w:spacing w:before="95" w:line="360" w:lineRule="auto"/>
        <w:ind w:right="17" w:firstLine="480" w:firstLineChars="150"/>
        <w:jc w:val="left"/>
        <w:rPr>
          <w:rFonts w:ascii="仿宋" w:hAnsi="仿宋" w:eastAsia="仿宋" w:cs="Times New Roman"/>
          <w:sz w:val="32"/>
          <w:szCs w:val="32"/>
        </w:rPr>
      </w:pPr>
      <w:r>
        <w:rPr>
          <w:rFonts w:hint="eastAsia" w:ascii="仿宋" w:hAnsi="仿宋" w:eastAsia="仿宋" w:cs="Times New Roman"/>
          <w:sz w:val="32"/>
          <w:szCs w:val="32"/>
        </w:rPr>
        <w:t>（1）机械制图、机械基础、电工电子技术等专业基础知识。</w:t>
      </w:r>
    </w:p>
    <w:p>
      <w:pPr>
        <w:topLinePunct/>
        <w:autoSpaceDE w:val="0"/>
        <w:autoSpaceDN w:val="0"/>
        <w:adjustRightInd w:val="0"/>
        <w:spacing w:before="95" w:line="360" w:lineRule="auto"/>
        <w:ind w:right="17" w:firstLine="480" w:firstLineChars="150"/>
        <w:jc w:val="left"/>
        <w:rPr>
          <w:rFonts w:ascii="仿宋" w:hAnsi="仿宋" w:eastAsia="仿宋" w:cs="Times New Roman"/>
          <w:sz w:val="32"/>
          <w:szCs w:val="32"/>
        </w:rPr>
      </w:pPr>
      <w:r>
        <w:rPr>
          <w:rFonts w:hint="eastAsia" w:ascii="仿宋" w:hAnsi="仿宋" w:eastAsia="仿宋" w:cs="Times New Roman"/>
          <w:sz w:val="32"/>
          <w:szCs w:val="32"/>
        </w:rPr>
        <w:t>（2）典型机电设备基本结构、工作过程及常用机械、电气、液压及气动控制技术。</w:t>
      </w:r>
    </w:p>
    <w:p>
      <w:pPr>
        <w:topLinePunct/>
        <w:autoSpaceDE w:val="0"/>
        <w:autoSpaceDN w:val="0"/>
        <w:adjustRightInd w:val="0"/>
        <w:spacing w:before="95" w:line="360" w:lineRule="auto"/>
        <w:ind w:right="17" w:firstLine="480" w:firstLineChars="150"/>
        <w:jc w:val="left"/>
        <w:rPr>
          <w:rFonts w:ascii="仿宋" w:hAnsi="仿宋" w:eastAsia="仿宋" w:cs="Times New Roman"/>
          <w:sz w:val="32"/>
          <w:szCs w:val="32"/>
        </w:rPr>
      </w:pPr>
      <w:r>
        <w:rPr>
          <w:rFonts w:hint="eastAsia" w:ascii="仿宋" w:hAnsi="仿宋" w:eastAsia="仿宋" w:cs="Times New Roman"/>
          <w:sz w:val="32"/>
          <w:szCs w:val="32"/>
        </w:rPr>
        <w:t>（3）具有识读机械零件图、装配图及电气原理图、接线图的能力，并具有使用计算机绘图软件绘制机械和电气图样的能力。</w:t>
      </w:r>
    </w:p>
    <w:p>
      <w:pPr>
        <w:topLinePunct/>
        <w:autoSpaceDE w:val="0"/>
        <w:autoSpaceDN w:val="0"/>
        <w:adjustRightInd w:val="0"/>
        <w:spacing w:before="95" w:line="360" w:lineRule="auto"/>
        <w:ind w:right="17" w:firstLine="480" w:firstLineChars="150"/>
        <w:jc w:val="left"/>
        <w:rPr>
          <w:rFonts w:ascii="仿宋" w:hAnsi="仿宋" w:eastAsia="仿宋" w:cs="Times New Roman"/>
          <w:sz w:val="32"/>
          <w:szCs w:val="32"/>
        </w:rPr>
      </w:pPr>
      <w:r>
        <w:rPr>
          <w:rFonts w:hint="eastAsia" w:ascii="仿宋" w:hAnsi="仿宋" w:eastAsia="仿宋" w:cs="Times New Roman"/>
          <w:sz w:val="32"/>
          <w:szCs w:val="32"/>
        </w:rPr>
        <w:t>（4）具有钳工操作、电工电子技术操作、常用电子元器件、集成元器件、单片机的应用知识。</w:t>
      </w:r>
    </w:p>
    <w:p>
      <w:pPr>
        <w:topLinePunct/>
        <w:autoSpaceDE w:val="0"/>
        <w:autoSpaceDN w:val="0"/>
        <w:adjustRightInd w:val="0"/>
        <w:spacing w:before="95" w:line="360" w:lineRule="auto"/>
        <w:ind w:right="17" w:firstLine="643" w:firstLineChars="200"/>
        <w:jc w:val="left"/>
        <w:rPr>
          <w:rFonts w:ascii="仿宋" w:hAnsi="仿宋" w:eastAsia="仿宋" w:cs="Times New Roman"/>
          <w:b/>
          <w:sz w:val="32"/>
          <w:szCs w:val="32"/>
        </w:rPr>
      </w:pPr>
      <w:r>
        <w:rPr>
          <w:rFonts w:ascii="仿宋" w:hAnsi="仿宋" w:eastAsia="仿宋" w:cs="Times New Roman"/>
          <w:b/>
          <w:sz w:val="32"/>
          <w:szCs w:val="32"/>
        </w:rPr>
        <w:t>3.</w:t>
      </w:r>
      <w:r>
        <w:rPr>
          <w:rFonts w:hint="eastAsia" w:ascii="仿宋" w:hAnsi="仿宋" w:eastAsia="仿宋" w:cs="Times New Roman"/>
          <w:b/>
          <w:sz w:val="32"/>
          <w:szCs w:val="32"/>
        </w:rPr>
        <w:t>专业技能</w:t>
      </w:r>
    </w:p>
    <w:p>
      <w:pPr>
        <w:topLinePunct/>
        <w:autoSpaceDE w:val="0"/>
        <w:autoSpaceDN w:val="0"/>
        <w:adjustRightInd w:val="0"/>
        <w:spacing w:before="95" w:line="360" w:lineRule="auto"/>
        <w:ind w:right="17" w:firstLine="480" w:firstLineChars="150"/>
        <w:jc w:val="left"/>
        <w:rPr>
          <w:rFonts w:ascii="仿宋" w:hAnsi="仿宋" w:eastAsia="仿宋" w:cs="Times New Roman"/>
          <w:sz w:val="32"/>
          <w:szCs w:val="32"/>
        </w:rPr>
      </w:pPr>
      <w:r>
        <w:rPr>
          <w:rFonts w:hint="eastAsia" w:ascii="仿宋" w:hAnsi="仿宋" w:eastAsia="仿宋" w:cs="Times New Roman"/>
          <w:sz w:val="32"/>
          <w:szCs w:val="32"/>
        </w:rPr>
        <w:t>（1）具有使用和维护工具、量具、夹具、仪器、仪表及辅助设备的能力。</w:t>
      </w:r>
    </w:p>
    <w:p>
      <w:pPr>
        <w:topLinePunct/>
        <w:autoSpaceDE w:val="0"/>
        <w:autoSpaceDN w:val="0"/>
        <w:adjustRightInd w:val="0"/>
        <w:spacing w:before="95" w:line="360" w:lineRule="auto"/>
        <w:ind w:right="17" w:firstLine="480" w:firstLineChars="150"/>
        <w:jc w:val="left"/>
        <w:rPr>
          <w:rFonts w:ascii="仿宋" w:hAnsi="仿宋" w:eastAsia="仿宋" w:cs="Times New Roman"/>
          <w:sz w:val="32"/>
          <w:szCs w:val="32"/>
        </w:rPr>
      </w:pPr>
      <w:r>
        <w:rPr>
          <w:rFonts w:hint="eastAsia" w:ascii="仿宋" w:hAnsi="仿宋" w:eastAsia="仿宋" w:cs="Times New Roman"/>
          <w:sz w:val="32"/>
          <w:szCs w:val="32"/>
        </w:rPr>
        <w:t>（2）具有合理选用工程材料及通用机械零件的能力。</w:t>
      </w:r>
    </w:p>
    <w:p>
      <w:pPr>
        <w:topLinePunct/>
        <w:autoSpaceDE w:val="0"/>
        <w:autoSpaceDN w:val="0"/>
        <w:adjustRightInd w:val="0"/>
        <w:spacing w:before="95" w:line="360" w:lineRule="auto"/>
        <w:ind w:right="17" w:firstLine="480" w:firstLineChars="150"/>
        <w:jc w:val="left"/>
        <w:rPr>
          <w:rFonts w:ascii="仿宋" w:hAnsi="仿宋" w:eastAsia="仿宋" w:cs="Times New Roman"/>
          <w:sz w:val="32"/>
          <w:szCs w:val="32"/>
        </w:rPr>
      </w:pPr>
      <w:r>
        <w:rPr>
          <w:rFonts w:hint="eastAsia" w:ascii="仿宋" w:hAnsi="仿宋" w:eastAsia="仿宋" w:cs="Times New Roman"/>
          <w:sz w:val="32"/>
          <w:szCs w:val="32"/>
        </w:rPr>
        <w:t>（3）具有合理使用低压电器、传感器、可编程控制器、变频器、PLC、交流调速技术等能力。</w:t>
      </w:r>
    </w:p>
    <w:p>
      <w:pPr>
        <w:topLinePunct/>
        <w:autoSpaceDE w:val="0"/>
        <w:autoSpaceDN w:val="0"/>
        <w:adjustRightInd w:val="0"/>
        <w:spacing w:before="95" w:line="360" w:lineRule="auto"/>
        <w:ind w:right="17" w:firstLine="480" w:firstLineChars="150"/>
        <w:jc w:val="left"/>
        <w:rPr>
          <w:rFonts w:ascii="仿宋" w:hAnsi="仿宋" w:eastAsia="仿宋" w:cs="Times New Roman"/>
          <w:sz w:val="32"/>
          <w:szCs w:val="32"/>
        </w:rPr>
      </w:pPr>
      <w:r>
        <w:rPr>
          <w:rFonts w:hint="eastAsia" w:ascii="仿宋" w:hAnsi="仿宋" w:eastAsia="仿宋" w:cs="Times New Roman"/>
          <w:sz w:val="32"/>
          <w:szCs w:val="32"/>
        </w:rPr>
        <w:t>（4）具有典型机电设备电气控制系统安装、调试和维护能力。</w:t>
      </w:r>
    </w:p>
    <w:p>
      <w:pPr>
        <w:topLinePunct/>
        <w:autoSpaceDE w:val="0"/>
        <w:autoSpaceDN w:val="0"/>
        <w:adjustRightInd w:val="0"/>
        <w:spacing w:before="95" w:line="360" w:lineRule="auto"/>
        <w:ind w:right="17" w:firstLine="480" w:firstLineChars="150"/>
        <w:jc w:val="left"/>
        <w:rPr>
          <w:rFonts w:ascii="仿宋" w:hAnsi="仿宋" w:eastAsia="仿宋" w:cs="Times New Roman"/>
          <w:sz w:val="32"/>
          <w:szCs w:val="32"/>
        </w:rPr>
      </w:pPr>
      <w:r>
        <w:rPr>
          <w:rFonts w:hint="eastAsia" w:ascii="仿宋" w:hAnsi="仿宋" w:eastAsia="仿宋" w:cs="Times New Roman"/>
          <w:sz w:val="32"/>
          <w:szCs w:val="32"/>
        </w:rPr>
        <w:t>（</w:t>
      </w:r>
      <w:r>
        <w:rPr>
          <w:rFonts w:ascii="仿宋" w:hAnsi="仿宋" w:eastAsia="仿宋" w:cs="Times New Roman"/>
          <w:sz w:val="32"/>
          <w:szCs w:val="32"/>
        </w:rPr>
        <w:t>5</w:t>
      </w:r>
      <w:r>
        <w:rPr>
          <w:rFonts w:hint="eastAsia" w:ascii="仿宋" w:hAnsi="仿宋" w:eastAsia="仿宋" w:cs="Times New Roman"/>
          <w:sz w:val="32"/>
          <w:szCs w:val="32"/>
        </w:rPr>
        <w:t>）具有正确使用手册、标准和与本专业有关技术资料的能力。</w:t>
      </w:r>
    </w:p>
    <w:p>
      <w:pPr>
        <w:topLinePunct/>
        <w:autoSpaceDE w:val="0"/>
        <w:autoSpaceDN w:val="0"/>
        <w:adjustRightInd w:val="0"/>
        <w:spacing w:before="95" w:line="360" w:lineRule="auto"/>
        <w:ind w:right="17" w:firstLine="480" w:firstLineChars="150"/>
        <w:jc w:val="left"/>
        <w:rPr>
          <w:rFonts w:ascii="仿宋" w:hAnsi="仿宋" w:eastAsia="仿宋" w:cs="Times New Roman"/>
          <w:sz w:val="32"/>
          <w:szCs w:val="32"/>
        </w:rPr>
      </w:pPr>
      <w:r>
        <w:rPr>
          <w:rFonts w:hint="eastAsia" w:ascii="仿宋" w:hAnsi="仿宋" w:eastAsia="仿宋" w:cs="Times New Roman"/>
          <w:sz w:val="32"/>
          <w:szCs w:val="32"/>
        </w:rPr>
        <w:t>（</w:t>
      </w:r>
      <w:r>
        <w:rPr>
          <w:rFonts w:ascii="仿宋" w:hAnsi="仿宋" w:eastAsia="仿宋" w:cs="Times New Roman"/>
          <w:sz w:val="32"/>
          <w:szCs w:val="32"/>
        </w:rPr>
        <w:t>6</w:t>
      </w:r>
      <w:r>
        <w:rPr>
          <w:rFonts w:hint="eastAsia" w:ascii="仿宋" w:hAnsi="仿宋" w:eastAsia="仿宋" w:cs="Times New Roman"/>
          <w:sz w:val="32"/>
          <w:szCs w:val="32"/>
        </w:rPr>
        <w:t>）掌握工业机器人基本操作规范、运行规程。</w:t>
      </w:r>
    </w:p>
    <w:p>
      <w:pPr>
        <w:topLinePunct/>
        <w:autoSpaceDE w:val="0"/>
        <w:autoSpaceDN w:val="0"/>
        <w:adjustRightInd w:val="0"/>
        <w:spacing w:before="95" w:line="360" w:lineRule="auto"/>
        <w:ind w:right="17" w:firstLine="480" w:firstLineChars="150"/>
        <w:jc w:val="left"/>
        <w:rPr>
          <w:rFonts w:ascii="仿宋" w:hAnsi="仿宋" w:eastAsia="仿宋" w:cs="Times New Roman"/>
          <w:sz w:val="32"/>
          <w:szCs w:val="32"/>
        </w:rPr>
      </w:pPr>
      <w:r>
        <w:rPr>
          <w:rFonts w:hint="eastAsia" w:ascii="仿宋" w:hAnsi="仿宋" w:eastAsia="仿宋" w:cs="Times New Roman"/>
          <w:sz w:val="32"/>
          <w:szCs w:val="32"/>
        </w:rPr>
        <w:t>（7）能够对工业机器人进行编程、操作和调试。</w:t>
      </w:r>
    </w:p>
    <w:p>
      <w:pPr>
        <w:topLinePunct/>
        <w:autoSpaceDE w:val="0"/>
        <w:autoSpaceDN w:val="0"/>
        <w:adjustRightInd w:val="0"/>
        <w:spacing w:before="95" w:line="360" w:lineRule="auto"/>
        <w:ind w:right="17" w:firstLine="480" w:firstLineChars="150"/>
        <w:jc w:val="left"/>
        <w:rPr>
          <w:rFonts w:ascii="仿宋" w:hAnsi="仿宋" w:eastAsia="仿宋" w:cs="Times New Roman"/>
          <w:sz w:val="32"/>
          <w:szCs w:val="32"/>
        </w:rPr>
      </w:pPr>
      <w:r>
        <w:rPr>
          <w:rFonts w:hint="eastAsia" w:ascii="仿宋" w:hAnsi="仿宋" w:eastAsia="仿宋" w:cs="Times New Roman"/>
          <w:sz w:val="32"/>
          <w:szCs w:val="32"/>
        </w:rPr>
        <w:t>（8）熟悉工业机器人的机械系统和电控系统。</w:t>
      </w:r>
    </w:p>
    <w:p>
      <w:pPr>
        <w:topLinePunct/>
        <w:autoSpaceDE w:val="0"/>
        <w:autoSpaceDN w:val="0"/>
        <w:adjustRightInd w:val="0"/>
        <w:spacing w:before="95" w:line="360" w:lineRule="auto"/>
        <w:ind w:right="17" w:firstLine="480" w:firstLineChars="150"/>
        <w:jc w:val="left"/>
        <w:rPr>
          <w:rFonts w:ascii="仿宋" w:hAnsi="仿宋" w:eastAsia="仿宋" w:cs="Times New Roman"/>
          <w:sz w:val="32"/>
          <w:szCs w:val="32"/>
        </w:rPr>
      </w:pPr>
      <w:r>
        <w:rPr>
          <w:rFonts w:hint="eastAsia" w:ascii="仿宋" w:hAnsi="仿宋" w:eastAsia="仿宋" w:cs="Times New Roman"/>
          <w:sz w:val="32"/>
          <w:szCs w:val="32"/>
        </w:rPr>
        <w:t>（9）能够对工业机器人进行保养和维护。</w:t>
      </w:r>
    </w:p>
    <w:p>
      <w:pPr>
        <w:topLinePunct/>
        <w:autoSpaceDE w:val="0"/>
        <w:autoSpaceDN w:val="0"/>
        <w:adjustRightInd w:val="0"/>
        <w:spacing w:before="95" w:line="360" w:lineRule="auto"/>
        <w:ind w:right="17" w:firstLine="643" w:firstLineChars="200"/>
        <w:jc w:val="left"/>
        <w:rPr>
          <w:rFonts w:ascii="仿宋" w:hAnsi="仿宋" w:eastAsia="仿宋" w:cs="Times New Roman"/>
          <w:b/>
          <w:sz w:val="32"/>
          <w:szCs w:val="32"/>
        </w:rPr>
      </w:pPr>
      <w:r>
        <w:rPr>
          <w:rFonts w:hint="eastAsia" w:ascii="仿宋" w:hAnsi="仿宋" w:eastAsia="仿宋" w:cs="Times New Roman"/>
          <w:b/>
          <w:sz w:val="32"/>
          <w:szCs w:val="32"/>
        </w:rPr>
        <w:t>六、课程设置及要求</w:t>
      </w:r>
    </w:p>
    <w:p>
      <w:pPr>
        <w:topLinePunct/>
        <w:autoSpaceDE w:val="0"/>
        <w:autoSpaceDN w:val="0"/>
        <w:adjustRightInd w:val="0"/>
        <w:spacing w:before="95" w:line="360" w:lineRule="auto"/>
        <w:ind w:right="17" w:firstLine="640" w:firstLineChars="200"/>
        <w:jc w:val="left"/>
        <w:rPr>
          <w:rFonts w:ascii="仿宋" w:hAnsi="仿宋" w:eastAsia="仿宋" w:cs="Times New Roman"/>
          <w:sz w:val="32"/>
          <w:szCs w:val="32"/>
        </w:rPr>
      </w:pPr>
      <w:r>
        <w:rPr>
          <w:rFonts w:hint="eastAsia" w:ascii="仿宋" w:hAnsi="仿宋" w:eastAsia="仿宋" w:cs="Times New Roman"/>
          <w:sz w:val="32"/>
          <w:szCs w:val="32"/>
        </w:rPr>
        <w:t>本专业课程设置包括公共基础课和专业技能课。专业</w:t>
      </w:r>
      <w:r>
        <w:rPr>
          <w:rFonts w:ascii="仿宋" w:hAnsi="仿宋" w:eastAsia="仿宋" w:cs="Times New Roman"/>
          <w:sz w:val="32"/>
          <w:szCs w:val="32"/>
        </w:rPr>
        <w:t>技能科包括专业核心课、专业方向课</w:t>
      </w:r>
      <w:r>
        <w:rPr>
          <w:rFonts w:hint="eastAsia" w:ascii="仿宋" w:hAnsi="仿宋" w:eastAsia="仿宋" w:cs="Times New Roman"/>
          <w:sz w:val="32"/>
          <w:szCs w:val="32"/>
        </w:rPr>
        <w:t>（含</w:t>
      </w:r>
      <w:r>
        <w:rPr>
          <w:rFonts w:ascii="仿宋" w:hAnsi="仿宋" w:eastAsia="仿宋" w:cs="Times New Roman"/>
          <w:sz w:val="32"/>
          <w:szCs w:val="32"/>
        </w:rPr>
        <w:t>选修</w:t>
      </w:r>
      <w:r>
        <w:rPr>
          <w:rFonts w:hint="eastAsia" w:ascii="仿宋" w:hAnsi="仿宋" w:eastAsia="仿宋" w:cs="Times New Roman"/>
          <w:sz w:val="32"/>
          <w:szCs w:val="32"/>
        </w:rPr>
        <w:t>）、</w:t>
      </w:r>
      <w:r>
        <w:rPr>
          <w:rFonts w:ascii="仿宋" w:hAnsi="仿宋" w:eastAsia="仿宋" w:cs="Times New Roman"/>
          <w:sz w:val="32"/>
          <w:szCs w:val="32"/>
        </w:rPr>
        <w:t>实习实训课</w:t>
      </w:r>
      <w:r>
        <w:rPr>
          <w:rFonts w:hint="eastAsia" w:ascii="仿宋" w:hAnsi="仿宋" w:eastAsia="仿宋" w:cs="Times New Roman"/>
          <w:sz w:val="32"/>
          <w:szCs w:val="32"/>
        </w:rPr>
        <w:t>和顶岗实习</w:t>
      </w:r>
      <w:r>
        <w:rPr>
          <w:rFonts w:ascii="仿宋" w:hAnsi="仿宋" w:eastAsia="仿宋" w:cs="Times New Roman"/>
          <w:sz w:val="32"/>
          <w:szCs w:val="32"/>
        </w:rPr>
        <w:t>。</w:t>
      </w:r>
    </w:p>
    <w:p>
      <w:pPr>
        <w:topLinePunct/>
        <w:autoSpaceDE w:val="0"/>
        <w:autoSpaceDN w:val="0"/>
        <w:adjustRightInd w:val="0"/>
        <w:spacing w:before="95" w:line="360" w:lineRule="auto"/>
        <w:ind w:right="17" w:firstLine="643" w:firstLineChars="200"/>
        <w:jc w:val="left"/>
        <w:rPr>
          <w:rFonts w:ascii="仿宋" w:hAnsi="仿宋" w:eastAsia="仿宋"/>
          <w:sz w:val="32"/>
          <w:szCs w:val="32"/>
        </w:rPr>
      </w:pPr>
      <w:r>
        <w:rPr>
          <w:rFonts w:hint="eastAsia" w:ascii="仿宋" w:hAnsi="仿宋" w:eastAsia="仿宋"/>
          <w:b/>
          <w:sz w:val="32"/>
          <w:szCs w:val="32"/>
        </w:rPr>
        <w:t>（一）公共基础课</w:t>
      </w:r>
    </w:p>
    <w:tbl>
      <w:tblPr>
        <w:tblStyle w:val="59"/>
        <w:tblW w:w="9639"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984"/>
        <w:gridCol w:w="581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09" w:type="dxa"/>
            <w:vAlign w:val="center"/>
          </w:tcPr>
          <w:p>
            <w:pPr>
              <w:tabs>
                <w:tab w:val="left" w:pos="250"/>
              </w:tabs>
              <w:topLinePunct/>
              <w:autoSpaceDE w:val="0"/>
              <w:autoSpaceDN w:val="0"/>
              <w:adjustRightInd w:val="0"/>
              <w:jc w:val="center"/>
              <w:rPr>
                <w:rFonts w:ascii="仿宋" w:hAnsi="仿宋" w:eastAsia="仿宋" w:cs="Times New Roman"/>
                <w:sz w:val="24"/>
                <w:szCs w:val="24"/>
              </w:rPr>
            </w:pPr>
            <w:r>
              <w:rPr>
                <w:rFonts w:ascii="仿宋" w:hAnsi="仿宋" w:eastAsia="仿宋" w:cs="Times New Roman"/>
                <w:sz w:val="24"/>
                <w:szCs w:val="24"/>
              </w:rPr>
              <w:t>序号</w:t>
            </w:r>
          </w:p>
        </w:tc>
        <w:tc>
          <w:tcPr>
            <w:tcW w:w="1984" w:type="dxa"/>
            <w:vAlign w:val="center"/>
          </w:tcPr>
          <w:p>
            <w:pPr>
              <w:tabs>
                <w:tab w:val="left" w:pos="250"/>
              </w:tabs>
              <w:topLinePunct/>
              <w:autoSpaceDE w:val="0"/>
              <w:autoSpaceDN w:val="0"/>
              <w:adjustRightInd w:val="0"/>
              <w:jc w:val="center"/>
              <w:rPr>
                <w:rFonts w:ascii="仿宋" w:hAnsi="仿宋" w:eastAsia="仿宋" w:cs="Times New Roman"/>
                <w:sz w:val="24"/>
                <w:szCs w:val="24"/>
              </w:rPr>
            </w:pPr>
            <w:r>
              <w:rPr>
                <w:rFonts w:hint="eastAsia" w:ascii="仿宋" w:hAnsi="仿宋" w:eastAsia="仿宋" w:cs="Times New Roman"/>
                <w:sz w:val="24"/>
                <w:szCs w:val="24"/>
              </w:rPr>
              <w:t>课程名称</w:t>
            </w:r>
          </w:p>
        </w:tc>
        <w:tc>
          <w:tcPr>
            <w:tcW w:w="5812" w:type="dxa"/>
            <w:vAlign w:val="center"/>
          </w:tcPr>
          <w:p>
            <w:pPr>
              <w:tabs>
                <w:tab w:val="left" w:pos="250"/>
              </w:tabs>
              <w:topLinePunct/>
              <w:autoSpaceDE w:val="0"/>
              <w:autoSpaceDN w:val="0"/>
              <w:adjustRightInd w:val="0"/>
              <w:jc w:val="center"/>
              <w:rPr>
                <w:rFonts w:ascii="仿宋" w:hAnsi="仿宋" w:eastAsia="仿宋" w:cs="Times New Roman"/>
                <w:sz w:val="24"/>
                <w:szCs w:val="24"/>
              </w:rPr>
            </w:pPr>
            <w:r>
              <w:rPr>
                <w:rFonts w:hint="eastAsia" w:ascii="仿宋" w:hAnsi="仿宋" w:eastAsia="仿宋" w:cs="Times New Roman"/>
                <w:sz w:val="24"/>
                <w:szCs w:val="24"/>
              </w:rPr>
              <w:t>主要教学内容和要求</w:t>
            </w:r>
          </w:p>
        </w:tc>
        <w:tc>
          <w:tcPr>
            <w:tcW w:w="1134" w:type="dxa"/>
            <w:vAlign w:val="center"/>
          </w:tcPr>
          <w:p>
            <w:pPr>
              <w:tabs>
                <w:tab w:val="left" w:pos="250"/>
              </w:tabs>
              <w:topLinePunct/>
              <w:autoSpaceDE w:val="0"/>
              <w:autoSpaceDN w:val="0"/>
              <w:adjustRightInd w:val="0"/>
              <w:jc w:val="center"/>
              <w:rPr>
                <w:rFonts w:ascii="仿宋" w:hAnsi="仿宋" w:eastAsia="仿宋" w:cs="Times New Roman"/>
                <w:sz w:val="24"/>
                <w:szCs w:val="24"/>
              </w:rPr>
            </w:pPr>
            <w:r>
              <w:rPr>
                <w:rFonts w:hint="eastAsia" w:ascii="仿宋" w:hAnsi="仿宋" w:eastAsia="仿宋" w:cs="Times New Roman"/>
                <w:sz w:val="24"/>
                <w:szCs w:val="24"/>
              </w:rPr>
              <w:t>参考</w:t>
            </w:r>
          </w:p>
          <w:p>
            <w:pPr>
              <w:tabs>
                <w:tab w:val="left" w:pos="250"/>
              </w:tabs>
              <w:topLinePunct/>
              <w:autoSpaceDE w:val="0"/>
              <w:autoSpaceDN w:val="0"/>
              <w:adjustRightInd w:val="0"/>
              <w:jc w:val="center"/>
              <w:rPr>
                <w:rFonts w:ascii="仿宋" w:hAnsi="仿宋" w:eastAsia="仿宋" w:cs="Times New Roman"/>
                <w:sz w:val="24"/>
                <w:szCs w:val="24"/>
              </w:rPr>
            </w:pPr>
            <w:r>
              <w:rPr>
                <w:rFonts w:hint="eastAsia" w:ascii="仿宋" w:hAnsi="仿宋" w:eastAsia="仿宋" w:cs="Times New Roman"/>
                <w:sz w:val="24"/>
                <w:szCs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tabs>
                <w:tab w:val="left" w:pos="250"/>
              </w:tabs>
              <w:topLinePunct/>
              <w:autoSpaceDE w:val="0"/>
              <w:autoSpaceDN w:val="0"/>
              <w:adjustRightInd w:val="0"/>
              <w:jc w:val="center"/>
              <w:rPr>
                <w:rFonts w:ascii="仿宋" w:hAnsi="仿宋" w:eastAsia="仿宋" w:cs="Times New Roman"/>
                <w:sz w:val="24"/>
                <w:szCs w:val="24"/>
              </w:rPr>
            </w:pPr>
            <w:r>
              <w:rPr>
                <w:rFonts w:hint="eastAsia" w:ascii="仿宋" w:hAnsi="仿宋" w:eastAsia="仿宋" w:cs="Times New Roman"/>
                <w:sz w:val="24"/>
                <w:szCs w:val="24"/>
              </w:rPr>
              <w:t>1</w:t>
            </w:r>
          </w:p>
        </w:tc>
        <w:tc>
          <w:tcPr>
            <w:tcW w:w="1984" w:type="dxa"/>
            <w:vAlign w:val="center"/>
          </w:tcPr>
          <w:p>
            <w:pPr>
              <w:tabs>
                <w:tab w:val="left" w:pos="250"/>
              </w:tabs>
              <w:topLinePunct/>
              <w:autoSpaceDE w:val="0"/>
              <w:autoSpaceDN w:val="0"/>
              <w:adjustRightInd w:val="0"/>
              <w:jc w:val="center"/>
              <w:rPr>
                <w:rFonts w:ascii="仿宋" w:hAnsi="仿宋" w:eastAsia="仿宋" w:cs="Times New Roman"/>
                <w:sz w:val="24"/>
                <w:szCs w:val="24"/>
              </w:rPr>
            </w:pPr>
            <w:r>
              <w:rPr>
                <w:rFonts w:hint="eastAsia" w:ascii="仿宋" w:hAnsi="仿宋" w:eastAsia="仿宋" w:cs="Times New Roman"/>
                <w:sz w:val="24"/>
                <w:szCs w:val="24"/>
              </w:rPr>
              <w:t>中国特色</w:t>
            </w:r>
            <w:r>
              <w:rPr>
                <w:rFonts w:ascii="仿宋" w:hAnsi="仿宋" w:eastAsia="仿宋" w:cs="Times New Roman"/>
                <w:sz w:val="24"/>
                <w:szCs w:val="24"/>
              </w:rPr>
              <w:t>社会主义</w:t>
            </w:r>
          </w:p>
        </w:tc>
        <w:tc>
          <w:tcPr>
            <w:tcW w:w="5812" w:type="dxa"/>
            <w:vAlign w:val="center"/>
          </w:tcPr>
          <w:p>
            <w:pPr>
              <w:tabs>
                <w:tab w:val="left" w:pos="250"/>
              </w:tabs>
              <w:topLinePunct/>
              <w:autoSpaceDE w:val="0"/>
              <w:autoSpaceDN w:val="0"/>
              <w:adjustRightInd w:val="0"/>
              <w:jc w:val="left"/>
              <w:rPr>
                <w:rFonts w:ascii="仿宋" w:hAnsi="仿宋" w:eastAsia="仿宋" w:cs="Times New Roman"/>
                <w:sz w:val="24"/>
                <w:szCs w:val="24"/>
              </w:rPr>
            </w:pPr>
            <w:r>
              <w:rPr>
                <w:rFonts w:hint="eastAsia" w:ascii="仿宋" w:hAnsi="仿宋" w:eastAsia="仿宋" w:cs="Times New Roman"/>
                <w:sz w:val="24"/>
                <w:szCs w:val="24"/>
              </w:rPr>
              <w:t>依据《中等职业学校思想政治课程标准》开设，并与专业实际和行业发展密切结合</w:t>
            </w:r>
          </w:p>
        </w:tc>
        <w:tc>
          <w:tcPr>
            <w:tcW w:w="1134" w:type="dxa"/>
            <w:vAlign w:val="center"/>
          </w:tcPr>
          <w:p>
            <w:pPr>
              <w:tabs>
                <w:tab w:val="left" w:pos="250"/>
              </w:tabs>
              <w:topLinePunct/>
              <w:autoSpaceDE w:val="0"/>
              <w:autoSpaceDN w:val="0"/>
              <w:adjustRightInd w:val="0"/>
              <w:jc w:val="center"/>
              <w:rPr>
                <w:rFonts w:ascii="仿宋" w:hAnsi="仿宋" w:eastAsia="仿宋" w:cs="Times New Roman"/>
                <w:sz w:val="24"/>
                <w:szCs w:val="24"/>
              </w:rPr>
            </w:pPr>
            <w:r>
              <w:rPr>
                <w:rFonts w:ascii="仿宋" w:hAnsi="仿宋" w:eastAsia="仿宋" w:cs="Times New Roman"/>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tabs>
                <w:tab w:val="left" w:pos="250"/>
              </w:tabs>
              <w:topLinePunct/>
              <w:autoSpaceDE w:val="0"/>
              <w:autoSpaceDN w:val="0"/>
              <w:adjustRightInd w:val="0"/>
              <w:jc w:val="center"/>
              <w:rPr>
                <w:rFonts w:ascii="仿宋" w:hAnsi="仿宋" w:eastAsia="仿宋" w:cs="Times New Roman"/>
                <w:sz w:val="24"/>
                <w:szCs w:val="24"/>
              </w:rPr>
            </w:pPr>
            <w:r>
              <w:rPr>
                <w:rFonts w:hint="eastAsia" w:ascii="仿宋" w:hAnsi="仿宋" w:eastAsia="仿宋" w:cs="Times New Roman"/>
                <w:sz w:val="24"/>
                <w:szCs w:val="24"/>
              </w:rPr>
              <w:t>2</w:t>
            </w:r>
          </w:p>
        </w:tc>
        <w:tc>
          <w:tcPr>
            <w:tcW w:w="1984" w:type="dxa"/>
            <w:vAlign w:val="center"/>
          </w:tcPr>
          <w:p>
            <w:pPr>
              <w:tabs>
                <w:tab w:val="left" w:pos="250"/>
              </w:tabs>
              <w:topLinePunct/>
              <w:autoSpaceDE w:val="0"/>
              <w:autoSpaceDN w:val="0"/>
              <w:adjustRightInd w:val="0"/>
              <w:jc w:val="center"/>
              <w:rPr>
                <w:rFonts w:ascii="仿宋" w:hAnsi="仿宋" w:eastAsia="仿宋" w:cs="Times New Roman"/>
                <w:sz w:val="24"/>
                <w:szCs w:val="24"/>
              </w:rPr>
            </w:pPr>
            <w:r>
              <w:rPr>
                <w:rFonts w:hint="eastAsia" w:ascii="仿宋" w:hAnsi="仿宋" w:eastAsia="仿宋" w:cs="Times New Roman"/>
                <w:sz w:val="24"/>
                <w:szCs w:val="24"/>
              </w:rPr>
              <w:t>心理健康与</w:t>
            </w:r>
            <w:r>
              <w:rPr>
                <w:rFonts w:ascii="仿宋" w:hAnsi="仿宋" w:eastAsia="仿宋" w:cs="Times New Roman"/>
                <w:sz w:val="24"/>
                <w:szCs w:val="24"/>
              </w:rPr>
              <w:t>职业生涯</w:t>
            </w:r>
          </w:p>
        </w:tc>
        <w:tc>
          <w:tcPr>
            <w:tcW w:w="5812" w:type="dxa"/>
            <w:vAlign w:val="center"/>
          </w:tcPr>
          <w:p>
            <w:pPr>
              <w:tabs>
                <w:tab w:val="left" w:pos="250"/>
              </w:tabs>
              <w:topLinePunct/>
              <w:autoSpaceDE w:val="0"/>
              <w:autoSpaceDN w:val="0"/>
              <w:adjustRightInd w:val="0"/>
              <w:jc w:val="left"/>
              <w:rPr>
                <w:rFonts w:ascii="仿宋" w:hAnsi="仿宋" w:eastAsia="仿宋" w:cs="Times New Roman"/>
                <w:sz w:val="24"/>
                <w:szCs w:val="24"/>
              </w:rPr>
            </w:pPr>
            <w:r>
              <w:rPr>
                <w:rFonts w:hint="eastAsia" w:ascii="仿宋" w:hAnsi="仿宋" w:eastAsia="仿宋" w:cs="Times New Roman"/>
                <w:sz w:val="24"/>
                <w:szCs w:val="24"/>
              </w:rPr>
              <w:t>依据《中等职业学校思想政治课程标准》开设，并与专业实际和行业发展密切结合</w:t>
            </w:r>
          </w:p>
        </w:tc>
        <w:tc>
          <w:tcPr>
            <w:tcW w:w="1134" w:type="dxa"/>
            <w:vAlign w:val="center"/>
          </w:tcPr>
          <w:p>
            <w:pPr>
              <w:tabs>
                <w:tab w:val="left" w:pos="250"/>
              </w:tabs>
              <w:topLinePunct/>
              <w:autoSpaceDE w:val="0"/>
              <w:autoSpaceDN w:val="0"/>
              <w:adjustRightInd w:val="0"/>
              <w:jc w:val="center"/>
              <w:rPr>
                <w:rFonts w:ascii="仿宋" w:hAnsi="仿宋" w:eastAsia="仿宋" w:cs="Times New Roman"/>
                <w:sz w:val="24"/>
                <w:szCs w:val="24"/>
              </w:rPr>
            </w:pPr>
            <w:r>
              <w:rPr>
                <w:rFonts w:hint="eastAsia" w:ascii="仿宋" w:hAnsi="仿宋" w:eastAsia="仿宋" w:cs="Times New Roman"/>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tabs>
                <w:tab w:val="left" w:pos="250"/>
              </w:tabs>
              <w:topLinePunct/>
              <w:autoSpaceDE w:val="0"/>
              <w:autoSpaceDN w:val="0"/>
              <w:adjustRightInd w:val="0"/>
              <w:jc w:val="center"/>
              <w:rPr>
                <w:rFonts w:ascii="仿宋" w:hAnsi="仿宋" w:eastAsia="仿宋" w:cs="Times New Roman"/>
                <w:sz w:val="24"/>
                <w:szCs w:val="24"/>
              </w:rPr>
            </w:pPr>
            <w:r>
              <w:rPr>
                <w:rFonts w:hint="eastAsia" w:ascii="仿宋" w:hAnsi="仿宋" w:eastAsia="仿宋" w:cs="Times New Roman"/>
                <w:sz w:val="24"/>
                <w:szCs w:val="24"/>
              </w:rPr>
              <w:t>3</w:t>
            </w:r>
          </w:p>
        </w:tc>
        <w:tc>
          <w:tcPr>
            <w:tcW w:w="1984" w:type="dxa"/>
            <w:vAlign w:val="center"/>
          </w:tcPr>
          <w:p>
            <w:pPr>
              <w:tabs>
                <w:tab w:val="left" w:pos="250"/>
              </w:tabs>
              <w:topLinePunct/>
              <w:autoSpaceDE w:val="0"/>
              <w:autoSpaceDN w:val="0"/>
              <w:adjustRightInd w:val="0"/>
              <w:jc w:val="center"/>
              <w:rPr>
                <w:rFonts w:ascii="仿宋" w:hAnsi="仿宋" w:eastAsia="仿宋" w:cs="Times New Roman"/>
                <w:sz w:val="24"/>
                <w:szCs w:val="24"/>
              </w:rPr>
            </w:pPr>
            <w:r>
              <w:rPr>
                <w:rFonts w:hint="eastAsia" w:ascii="仿宋" w:hAnsi="仿宋" w:eastAsia="仿宋" w:cs="Times New Roman"/>
                <w:sz w:val="24"/>
                <w:szCs w:val="24"/>
              </w:rPr>
              <w:t>哲学与人生</w:t>
            </w:r>
          </w:p>
        </w:tc>
        <w:tc>
          <w:tcPr>
            <w:tcW w:w="5812" w:type="dxa"/>
            <w:vAlign w:val="center"/>
          </w:tcPr>
          <w:p>
            <w:pPr>
              <w:tabs>
                <w:tab w:val="left" w:pos="250"/>
              </w:tabs>
              <w:topLinePunct/>
              <w:autoSpaceDE w:val="0"/>
              <w:autoSpaceDN w:val="0"/>
              <w:adjustRightInd w:val="0"/>
              <w:jc w:val="left"/>
              <w:rPr>
                <w:rFonts w:ascii="仿宋" w:hAnsi="仿宋" w:eastAsia="仿宋" w:cs="Times New Roman"/>
                <w:sz w:val="24"/>
                <w:szCs w:val="24"/>
              </w:rPr>
            </w:pPr>
            <w:r>
              <w:rPr>
                <w:rFonts w:hint="eastAsia" w:ascii="仿宋" w:hAnsi="仿宋" w:eastAsia="仿宋" w:cs="Times New Roman"/>
                <w:sz w:val="24"/>
                <w:szCs w:val="24"/>
              </w:rPr>
              <w:t>依据《中等职业学校思想政治课程标准》开设，并与专业实际和行业发展密切结合</w:t>
            </w:r>
          </w:p>
        </w:tc>
        <w:tc>
          <w:tcPr>
            <w:tcW w:w="1134" w:type="dxa"/>
            <w:vAlign w:val="center"/>
          </w:tcPr>
          <w:p>
            <w:pPr>
              <w:tabs>
                <w:tab w:val="left" w:pos="250"/>
              </w:tabs>
              <w:topLinePunct/>
              <w:autoSpaceDE w:val="0"/>
              <w:autoSpaceDN w:val="0"/>
              <w:adjustRightInd w:val="0"/>
              <w:jc w:val="center"/>
              <w:rPr>
                <w:rFonts w:ascii="仿宋" w:hAnsi="仿宋" w:eastAsia="仿宋" w:cs="Times New Roman"/>
                <w:sz w:val="24"/>
                <w:szCs w:val="24"/>
              </w:rPr>
            </w:pPr>
            <w:r>
              <w:rPr>
                <w:rFonts w:ascii="仿宋" w:hAnsi="仿宋" w:eastAsia="仿宋" w:cs="Times New Roman"/>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tabs>
                <w:tab w:val="left" w:pos="250"/>
              </w:tabs>
              <w:topLinePunct/>
              <w:autoSpaceDE w:val="0"/>
              <w:autoSpaceDN w:val="0"/>
              <w:adjustRightInd w:val="0"/>
              <w:jc w:val="center"/>
              <w:rPr>
                <w:rFonts w:ascii="仿宋" w:hAnsi="仿宋" w:eastAsia="仿宋" w:cs="Times New Roman"/>
                <w:sz w:val="24"/>
                <w:szCs w:val="24"/>
              </w:rPr>
            </w:pPr>
            <w:r>
              <w:rPr>
                <w:rFonts w:hint="eastAsia" w:ascii="仿宋" w:hAnsi="仿宋" w:eastAsia="仿宋" w:cs="Times New Roman"/>
                <w:sz w:val="24"/>
                <w:szCs w:val="24"/>
              </w:rPr>
              <w:t>4</w:t>
            </w:r>
          </w:p>
        </w:tc>
        <w:tc>
          <w:tcPr>
            <w:tcW w:w="1984" w:type="dxa"/>
            <w:vAlign w:val="center"/>
          </w:tcPr>
          <w:p>
            <w:pPr>
              <w:tabs>
                <w:tab w:val="left" w:pos="250"/>
              </w:tabs>
              <w:topLinePunct/>
              <w:autoSpaceDE w:val="0"/>
              <w:autoSpaceDN w:val="0"/>
              <w:adjustRightInd w:val="0"/>
              <w:jc w:val="center"/>
              <w:rPr>
                <w:rFonts w:ascii="仿宋" w:hAnsi="仿宋" w:eastAsia="仿宋" w:cs="Times New Roman"/>
                <w:sz w:val="24"/>
                <w:szCs w:val="24"/>
              </w:rPr>
            </w:pPr>
            <w:r>
              <w:rPr>
                <w:rFonts w:hint="eastAsia" w:ascii="仿宋" w:hAnsi="仿宋" w:eastAsia="仿宋" w:cs="Times New Roman"/>
                <w:sz w:val="24"/>
                <w:szCs w:val="24"/>
              </w:rPr>
              <w:t>职业道德</w:t>
            </w:r>
            <w:r>
              <w:rPr>
                <w:rFonts w:ascii="仿宋" w:hAnsi="仿宋" w:eastAsia="仿宋" w:cs="Times New Roman"/>
                <w:sz w:val="24"/>
                <w:szCs w:val="24"/>
              </w:rPr>
              <w:t>与法治</w:t>
            </w:r>
          </w:p>
        </w:tc>
        <w:tc>
          <w:tcPr>
            <w:tcW w:w="5812" w:type="dxa"/>
            <w:vAlign w:val="center"/>
          </w:tcPr>
          <w:p>
            <w:pPr>
              <w:tabs>
                <w:tab w:val="left" w:pos="250"/>
              </w:tabs>
              <w:topLinePunct/>
              <w:autoSpaceDE w:val="0"/>
              <w:autoSpaceDN w:val="0"/>
              <w:adjustRightInd w:val="0"/>
              <w:jc w:val="left"/>
              <w:rPr>
                <w:rFonts w:ascii="仿宋" w:hAnsi="仿宋" w:eastAsia="仿宋" w:cs="Times New Roman"/>
                <w:sz w:val="24"/>
                <w:szCs w:val="24"/>
              </w:rPr>
            </w:pPr>
            <w:r>
              <w:rPr>
                <w:rFonts w:hint="eastAsia" w:ascii="仿宋" w:hAnsi="仿宋" w:eastAsia="仿宋" w:cs="Times New Roman"/>
                <w:sz w:val="24"/>
                <w:szCs w:val="24"/>
              </w:rPr>
              <w:t>依据《中等职业学校思想政治课程标准》开设，并与专业实际和行业发展密切结合</w:t>
            </w:r>
          </w:p>
        </w:tc>
        <w:tc>
          <w:tcPr>
            <w:tcW w:w="1134" w:type="dxa"/>
            <w:vAlign w:val="center"/>
          </w:tcPr>
          <w:p>
            <w:pPr>
              <w:tabs>
                <w:tab w:val="left" w:pos="250"/>
              </w:tabs>
              <w:topLinePunct/>
              <w:autoSpaceDE w:val="0"/>
              <w:autoSpaceDN w:val="0"/>
              <w:adjustRightInd w:val="0"/>
              <w:jc w:val="center"/>
              <w:rPr>
                <w:rFonts w:ascii="仿宋" w:hAnsi="仿宋" w:eastAsia="仿宋" w:cs="Times New Roman"/>
                <w:sz w:val="24"/>
                <w:szCs w:val="24"/>
              </w:rPr>
            </w:pPr>
            <w:r>
              <w:rPr>
                <w:rFonts w:hint="eastAsia" w:ascii="仿宋" w:hAnsi="仿宋" w:eastAsia="仿宋" w:cs="Times New Roman"/>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tabs>
                <w:tab w:val="left" w:pos="250"/>
              </w:tabs>
              <w:topLinePunct/>
              <w:autoSpaceDE w:val="0"/>
              <w:autoSpaceDN w:val="0"/>
              <w:adjustRightInd w:val="0"/>
              <w:jc w:val="center"/>
              <w:rPr>
                <w:rFonts w:ascii="仿宋" w:hAnsi="仿宋" w:eastAsia="仿宋" w:cs="Times New Roman"/>
                <w:sz w:val="24"/>
                <w:szCs w:val="24"/>
              </w:rPr>
            </w:pPr>
            <w:r>
              <w:rPr>
                <w:rFonts w:hint="eastAsia" w:ascii="仿宋" w:hAnsi="仿宋" w:eastAsia="仿宋" w:cs="Times New Roman"/>
                <w:sz w:val="24"/>
                <w:szCs w:val="24"/>
              </w:rPr>
              <w:t>5</w:t>
            </w:r>
          </w:p>
        </w:tc>
        <w:tc>
          <w:tcPr>
            <w:tcW w:w="1984" w:type="dxa"/>
            <w:vAlign w:val="center"/>
          </w:tcPr>
          <w:p>
            <w:pPr>
              <w:tabs>
                <w:tab w:val="left" w:pos="250"/>
              </w:tabs>
              <w:topLinePunct/>
              <w:autoSpaceDE w:val="0"/>
              <w:autoSpaceDN w:val="0"/>
              <w:adjustRightInd w:val="0"/>
              <w:jc w:val="center"/>
              <w:rPr>
                <w:rFonts w:ascii="仿宋" w:hAnsi="仿宋" w:eastAsia="仿宋" w:cs="Times New Roman"/>
                <w:sz w:val="24"/>
                <w:szCs w:val="24"/>
              </w:rPr>
            </w:pPr>
            <w:r>
              <w:rPr>
                <w:rFonts w:hint="eastAsia" w:ascii="仿宋" w:hAnsi="仿宋" w:eastAsia="仿宋" w:cs="Times New Roman"/>
                <w:sz w:val="24"/>
                <w:szCs w:val="24"/>
              </w:rPr>
              <w:t>语文</w:t>
            </w:r>
          </w:p>
        </w:tc>
        <w:tc>
          <w:tcPr>
            <w:tcW w:w="5812" w:type="dxa"/>
            <w:vAlign w:val="center"/>
          </w:tcPr>
          <w:p>
            <w:pPr>
              <w:tabs>
                <w:tab w:val="left" w:pos="250"/>
              </w:tabs>
              <w:topLinePunct/>
              <w:autoSpaceDE w:val="0"/>
              <w:autoSpaceDN w:val="0"/>
              <w:adjustRightInd w:val="0"/>
              <w:jc w:val="left"/>
              <w:rPr>
                <w:rFonts w:ascii="仿宋" w:hAnsi="仿宋" w:eastAsia="仿宋" w:cs="Times New Roman"/>
                <w:sz w:val="24"/>
                <w:szCs w:val="24"/>
              </w:rPr>
            </w:pPr>
            <w:r>
              <w:rPr>
                <w:rFonts w:hint="eastAsia" w:ascii="仿宋" w:hAnsi="仿宋" w:eastAsia="仿宋" w:cs="Times New Roman"/>
                <w:sz w:val="24"/>
                <w:szCs w:val="24"/>
              </w:rPr>
              <w:t>依据《中等职业学校语文课程标准》开设， 并注重在职业模块的教学内容中体现专业特色</w:t>
            </w:r>
          </w:p>
        </w:tc>
        <w:tc>
          <w:tcPr>
            <w:tcW w:w="1134" w:type="dxa"/>
            <w:vAlign w:val="center"/>
          </w:tcPr>
          <w:p>
            <w:pPr>
              <w:tabs>
                <w:tab w:val="left" w:pos="250"/>
              </w:tabs>
              <w:topLinePunct/>
              <w:autoSpaceDE w:val="0"/>
              <w:autoSpaceDN w:val="0"/>
              <w:adjustRightInd w:val="0"/>
              <w:jc w:val="center"/>
              <w:rPr>
                <w:rFonts w:ascii="仿宋" w:hAnsi="仿宋" w:eastAsia="仿宋" w:cs="Times New Roman"/>
                <w:sz w:val="24"/>
                <w:szCs w:val="24"/>
              </w:rPr>
            </w:pPr>
            <w:r>
              <w:rPr>
                <w:rFonts w:ascii="仿宋" w:hAnsi="仿宋" w:eastAsia="仿宋" w:cs="Times New Roman"/>
                <w:sz w:val="24"/>
                <w:szCs w:val="24"/>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tabs>
                <w:tab w:val="left" w:pos="250"/>
              </w:tabs>
              <w:topLinePunct/>
              <w:autoSpaceDE w:val="0"/>
              <w:autoSpaceDN w:val="0"/>
              <w:adjustRightInd w:val="0"/>
              <w:jc w:val="center"/>
              <w:rPr>
                <w:rFonts w:ascii="仿宋" w:hAnsi="仿宋" w:eastAsia="仿宋" w:cs="Times New Roman"/>
                <w:sz w:val="24"/>
                <w:szCs w:val="24"/>
              </w:rPr>
            </w:pPr>
            <w:r>
              <w:rPr>
                <w:rFonts w:hint="eastAsia" w:ascii="仿宋" w:hAnsi="仿宋" w:eastAsia="仿宋" w:cs="Times New Roman"/>
                <w:sz w:val="24"/>
                <w:szCs w:val="24"/>
              </w:rPr>
              <w:t>6</w:t>
            </w:r>
          </w:p>
        </w:tc>
        <w:tc>
          <w:tcPr>
            <w:tcW w:w="1984" w:type="dxa"/>
            <w:vAlign w:val="center"/>
          </w:tcPr>
          <w:p>
            <w:pPr>
              <w:tabs>
                <w:tab w:val="left" w:pos="250"/>
              </w:tabs>
              <w:topLinePunct/>
              <w:autoSpaceDE w:val="0"/>
              <w:autoSpaceDN w:val="0"/>
              <w:adjustRightInd w:val="0"/>
              <w:jc w:val="center"/>
              <w:rPr>
                <w:rFonts w:ascii="仿宋" w:hAnsi="仿宋" w:eastAsia="仿宋" w:cs="Times New Roman"/>
                <w:sz w:val="24"/>
                <w:szCs w:val="24"/>
              </w:rPr>
            </w:pPr>
            <w:r>
              <w:rPr>
                <w:rFonts w:hint="eastAsia" w:ascii="仿宋" w:hAnsi="仿宋" w:eastAsia="仿宋" w:cs="Times New Roman"/>
                <w:sz w:val="24"/>
                <w:szCs w:val="24"/>
              </w:rPr>
              <w:t>数学</w:t>
            </w:r>
          </w:p>
        </w:tc>
        <w:tc>
          <w:tcPr>
            <w:tcW w:w="5812" w:type="dxa"/>
            <w:vAlign w:val="center"/>
          </w:tcPr>
          <w:p>
            <w:pPr>
              <w:tabs>
                <w:tab w:val="left" w:pos="250"/>
              </w:tabs>
              <w:topLinePunct/>
              <w:autoSpaceDE w:val="0"/>
              <w:autoSpaceDN w:val="0"/>
              <w:adjustRightInd w:val="0"/>
              <w:jc w:val="left"/>
              <w:rPr>
                <w:rFonts w:ascii="仿宋" w:hAnsi="仿宋" w:eastAsia="仿宋" w:cs="Times New Roman"/>
                <w:sz w:val="24"/>
                <w:szCs w:val="24"/>
              </w:rPr>
            </w:pPr>
            <w:r>
              <w:rPr>
                <w:rFonts w:hint="eastAsia" w:ascii="仿宋" w:hAnsi="仿宋" w:eastAsia="仿宋" w:cs="Times New Roman"/>
                <w:sz w:val="24"/>
                <w:szCs w:val="24"/>
              </w:rPr>
              <w:t>依据《中等职业学校数学课程标准》开设， 并注重在职业模块的教学内容中体现专业特色</w:t>
            </w:r>
          </w:p>
        </w:tc>
        <w:tc>
          <w:tcPr>
            <w:tcW w:w="1134" w:type="dxa"/>
            <w:vAlign w:val="center"/>
          </w:tcPr>
          <w:p>
            <w:pPr>
              <w:tabs>
                <w:tab w:val="left" w:pos="250"/>
              </w:tabs>
              <w:topLinePunct/>
              <w:autoSpaceDE w:val="0"/>
              <w:autoSpaceDN w:val="0"/>
              <w:adjustRightInd w:val="0"/>
              <w:jc w:val="center"/>
              <w:rPr>
                <w:rFonts w:ascii="仿宋" w:hAnsi="仿宋" w:eastAsia="仿宋" w:cs="Times New Roman"/>
                <w:sz w:val="24"/>
                <w:szCs w:val="24"/>
              </w:rPr>
            </w:pPr>
            <w:r>
              <w:rPr>
                <w:rFonts w:ascii="仿宋" w:hAnsi="仿宋" w:eastAsia="仿宋" w:cs="Times New Roman"/>
                <w:sz w:val="24"/>
                <w:szCs w:val="24"/>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tabs>
                <w:tab w:val="left" w:pos="250"/>
              </w:tabs>
              <w:topLinePunct/>
              <w:autoSpaceDE w:val="0"/>
              <w:autoSpaceDN w:val="0"/>
              <w:adjustRightInd w:val="0"/>
              <w:jc w:val="center"/>
              <w:rPr>
                <w:rFonts w:ascii="仿宋" w:hAnsi="仿宋" w:eastAsia="仿宋" w:cs="Times New Roman"/>
                <w:sz w:val="24"/>
                <w:szCs w:val="24"/>
              </w:rPr>
            </w:pPr>
            <w:r>
              <w:rPr>
                <w:rFonts w:hint="eastAsia" w:ascii="仿宋" w:hAnsi="仿宋" w:eastAsia="仿宋" w:cs="Times New Roman"/>
                <w:sz w:val="24"/>
                <w:szCs w:val="24"/>
              </w:rPr>
              <w:t>7</w:t>
            </w:r>
          </w:p>
        </w:tc>
        <w:tc>
          <w:tcPr>
            <w:tcW w:w="1984" w:type="dxa"/>
            <w:vAlign w:val="center"/>
          </w:tcPr>
          <w:p>
            <w:pPr>
              <w:tabs>
                <w:tab w:val="left" w:pos="250"/>
              </w:tabs>
              <w:topLinePunct/>
              <w:autoSpaceDE w:val="0"/>
              <w:autoSpaceDN w:val="0"/>
              <w:adjustRightInd w:val="0"/>
              <w:jc w:val="center"/>
              <w:rPr>
                <w:rFonts w:ascii="仿宋" w:hAnsi="仿宋" w:eastAsia="仿宋" w:cs="Times New Roman"/>
                <w:sz w:val="24"/>
                <w:szCs w:val="24"/>
              </w:rPr>
            </w:pPr>
            <w:r>
              <w:rPr>
                <w:rFonts w:hint="eastAsia" w:ascii="仿宋" w:hAnsi="仿宋" w:eastAsia="仿宋" w:cs="Times New Roman"/>
                <w:sz w:val="24"/>
                <w:szCs w:val="24"/>
              </w:rPr>
              <w:t>英语</w:t>
            </w:r>
          </w:p>
        </w:tc>
        <w:tc>
          <w:tcPr>
            <w:tcW w:w="5812" w:type="dxa"/>
            <w:vAlign w:val="center"/>
          </w:tcPr>
          <w:p>
            <w:pPr>
              <w:tabs>
                <w:tab w:val="left" w:pos="250"/>
              </w:tabs>
              <w:topLinePunct/>
              <w:autoSpaceDE w:val="0"/>
              <w:autoSpaceDN w:val="0"/>
              <w:adjustRightInd w:val="0"/>
              <w:jc w:val="left"/>
              <w:rPr>
                <w:rFonts w:ascii="仿宋" w:hAnsi="仿宋" w:eastAsia="仿宋" w:cs="Times New Roman"/>
                <w:sz w:val="24"/>
                <w:szCs w:val="24"/>
              </w:rPr>
            </w:pPr>
            <w:r>
              <w:rPr>
                <w:rFonts w:hint="eastAsia" w:ascii="仿宋" w:hAnsi="仿宋" w:eastAsia="仿宋" w:cs="Times New Roman"/>
                <w:sz w:val="24"/>
                <w:szCs w:val="24"/>
              </w:rPr>
              <w:t>依据《中等职业学校英语教学大纲》开设， 并注重在职业模块的教学内容中体现专业特色</w:t>
            </w:r>
          </w:p>
        </w:tc>
        <w:tc>
          <w:tcPr>
            <w:tcW w:w="1134" w:type="dxa"/>
            <w:vAlign w:val="center"/>
          </w:tcPr>
          <w:p>
            <w:pPr>
              <w:tabs>
                <w:tab w:val="left" w:pos="250"/>
              </w:tabs>
              <w:topLinePunct/>
              <w:autoSpaceDE w:val="0"/>
              <w:autoSpaceDN w:val="0"/>
              <w:adjustRightInd w:val="0"/>
              <w:jc w:val="center"/>
              <w:rPr>
                <w:rFonts w:ascii="仿宋" w:hAnsi="仿宋" w:eastAsia="仿宋" w:cs="Times New Roman"/>
                <w:sz w:val="24"/>
                <w:szCs w:val="24"/>
              </w:rPr>
            </w:pPr>
            <w:r>
              <w:rPr>
                <w:rFonts w:ascii="仿宋" w:hAnsi="仿宋" w:eastAsia="仿宋" w:cs="Times New Roman"/>
                <w:sz w:val="24"/>
                <w:szCs w:val="24"/>
              </w:rPr>
              <w:t>16</w:t>
            </w:r>
            <w:r>
              <w:rPr>
                <w:rFonts w:hint="eastAsia" w:ascii="仿宋" w:hAnsi="仿宋" w:eastAsia="仿宋"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tabs>
                <w:tab w:val="left" w:pos="250"/>
              </w:tabs>
              <w:topLinePunct/>
              <w:autoSpaceDE w:val="0"/>
              <w:autoSpaceDN w:val="0"/>
              <w:adjustRightInd w:val="0"/>
              <w:jc w:val="center"/>
              <w:rPr>
                <w:rFonts w:ascii="仿宋" w:hAnsi="仿宋" w:eastAsia="仿宋" w:cs="Times New Roman"/>
                <w:sz w:val="24"/>
                <w:szCs w:val="24"/>
              </w:rPr>
            </w:pPr>
            <w:r>
              <w:rPr>
                <w:rFonts w:hint="eastAsia" w:ascii="仿宋" w:hAnsi="仿宋" w:eastAsia="仿宋" w:cs="Times New Roman"/>
                <w:sz w:val="24"/>
                <w:szCs w:val="24"/>
              </w:rPr>
              <w:t>8</w:t>
            </w:r>
          </w:p>
        </w:tc>
        <w:tc>
          <w:tcPr>
            <w:tcW w:w="1984" w:type="dxa"/>
            <w:vAlign w:val="center"/>
          </w:tcPr>
          <w:p>
            <w:pPr>
              <w:tabs>
                <w:tab w:val="left" w:pos="250"/>
              </w:tabs>
              <w:topLinePunct/>
              <w:autoSpaceDE w:val="0"/>
              <w:autoSpaceDN w:val="0"/>
              <w:adjustRightInd w:val="0"/>
              <w:jc w:val="center"/>
              <w:rPr>
                <w:rFonts w:ascii="仿宋" w:hAnsi="仿宋" w:eastAsia="仿宋" w:cs="Times New Roman"/>
                <w:sz w:val="24"/>
                <w:szCs w:val="24"/>
              </w:rPr>
            </w:pPr>
            <w:r>
              <w:rPr>
                <w:rFonts w:hint="eastAsia" w:ascii="仿宋" w:hAnsi="仿宋" w:eastAsia="仿宋" w:cs="Times New Roman"/>
                <w:sz w:val="24"/>
                <w:szCs w:val="24"/>
              </w:rPr>
              <w:t>信息技术</w:t>
            </w:r>
          </w:p>
        </w:tc>
        <w:tc>
          <w:tcPr>
            <w:tcW w:w="5812" w:type="dxa"/>
            <w:vAlign w:val="center"/>
          </w:tcPr>
          <w:p>
            <w:pPr>
              <w:tabs>
                <w:tab w:val="left" w:pos="250"/>
              </w:tabs>
              <w:topLinePunct/>
              <w:autoSpaceDE w:val="0"/>
              <w:autoSpaceDN w:val="0"/>
              <w:adjustRightInd w:val="0"/>
              <w:jc w:val="left"/>
              <w:rPr>
                <w:rFonts w:ascii="仿宋" w:hAnsi="仿宋" w:eastAsia="仿宋" w:cs="Times New Roman"/>
                <w:sz w:val="24"/>
                <w:szCs w:val="24"/>
              </w:rPr>
            </w:pPr>
            <w:r>
              <w:rPr>
                <w:rFonts w:hint="eastAsia" w:ascii="仿宋" w:hAnsi="仿宋" w:eastAsia="仿宋" w:cs="Times New Roman"/>
                <w:sz w:val="24"/>
                <w:szCs w:val="24"/>
              </w:rPr>
              <w:t>依据《中等职业学校信息技术课程标准》开设，并注重在职业模块的教学内容中体现专业特色</w:t>
            </w:r>
          </w:p>
        </w:tc>
        <w:tc>
          <w:tcPr>
            <w:tcW w:w="1134" w:type="dxa"/>
            <w:vAlign w:val="center"/>
          </w:tcPr>
          <w:p>
            <w:pPr>
              <w:tabs>
                <w:tab w:val="left" w:pos="250"/>
              </w:tabs>
              <w:topLinePunct/>
              <w:autoSpaceDE w:val="0"/>
              <w:autoSpaceDN w:val="0"/>
              <w:adjustRightInd w:val="0"/>
              <w:jc w:val="center"/>
              <w:rPr>
                <w:rFonts w:ascii="仿宋" w:hAnsi="仿宋" w:eastAsia="仿宋" w:cs="Times New Roman"/>
                <w:sz w:val="24"/>
                <w:szCs w:val="24"/>
              </w:rPr>
            </w:pPr>
            <w:r>
              <w:rPr>
                <w:rFonts w:ascii="仿宋" w:hAnsi="仿宋" w:eastAsia="仿宋" w:cs="Times New Roman"/>
                <w:sz w:val="24"/>
                <w:szCs w:val="24"/>
              </w:rPr>
              <w:t>12</w:t>
            </w:r>
            <w:r>
              <w:rPr>
                <w:rFonts w:hint="eastAsia" w:ascii="仿宋" w:hAnsi="仿宋" w:eastAsia="仿宋"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tabs>
                <w:tab w:val="left" w:pos="250"/>
              </w:tabs>
              <w:topLinePunct/>
              <w:autoSpaceDE w:val="0"/>
              <w:autoSpaceDN w:val="0"/>
              <w:adjustRightInd w:val="0"/>
              <w:jc w:val="center"/>
              <w:rPr>
                <w:rFonts w:ascii="仿宋" w:hAnsi="仿宋" w:eastAsia="仿宋" w:cs="Times New Roman"/>
                <w:sz w:val="24"/>
                <w:szCs w:val="24"/>
              </w:rPr>
            </w:pPr>
            <w:r>
              <w:rPr>
                <w:rFonts w:hint="eastAsia" w:ascii="仿宋" w:hAnsi="仿宋" w:eastAsia="仿宋" w:cs="Times New Roman"/>
                <w:sz w:val="24"/>
                <w:szCs w:val="24"/>
              </w:rPr>
              <w:t>9</w:t>
            </w:r>
          </w:p>
        </w:tc>
        <w:tc>
          <w:tcPr>
            <w:tcW w:w="1984" w:type="dxa"/>
            <w:vAlign w:val="center"/>
          </w:tcPr>
          <w:p>
            <w:pPr>
              <w:tabs>
                <w:tab w:val="left" w:pos="250"/>
              </w:tabs>
              <w:topLinePunct/>
              <w:autoSpaceDE w:val="0"/>
              <w:autoSpaceDN w:val="0"/>
              <w:adjustRightInd w:val="0"/>
              <w:jc w:val="center"/>
              <w:rPr>
                <w:rFonts w:ascii="仿宋" w:hAnsi="仿宋" w:eastAsia="仿宋" w:cs="Times New Roman"/>
                <w:sz w:val="24"/>
                <w:szCs w:val="24"/>
              </w:rPr>
            </w:pPr>
            <w:r>
              <w:rPr>
                <w:rFonts w:hint="eastAsia" w:ascii="仿宋" w:hAnsi="仿宋" w:eastAsia="仿宋" w:cs="Times New Roman"/>
                <w:sz w:val="24"/>
                <w:szCs w:val="24"/>
              </w:rPr>
              <w:t>体育与健康</w:t>
            </w:r>
          </w:p>
        </w:tc>
        <w:tc>
          <w:tcPr>
            <w:tcW w:w="5812" w:type="dxa"/>
            <w:vAlign w:val="center"/>
          </w:tcPr>
          <w:p>
            <w:pPr>
              <w:tabs>
                <w:tab w:val="left" w:pos="250"/>
              </w:tabs>
              <w:topLinePunct/>
              <w:autoSpaceDE w:val="0"/>
              <w:autoSpaceDN w:val="0"/>
              <w:adjustRightInd w:val="0"/>
              <w:jc w:val="left"/>
              <w:rPr>
                <w:rFonts w:ascii="仿宋" w:hAnsi="仿宋" w:eastAsia="仿宋" w:cs="Times New Roman"/>
                <w:sz w:val="24"/>
                <w:szCs w:val="24"/>
              </w:rPr>
            </w:pPr>
            <w:r>
              <w:rPr>
                <w:rFonts w:hint="eastAsia" w:ascii="仿宋" w:hAnsi="仿宋" w:eastAsia="仿宋" w:cs="Times New Roman"/>
                <w:sz w:val="24"/>
                <w:szCs w:val="24"/>
              </w:rPr>
              <w:t>依据《中等职业学校体育与健康课程标准》开设，并与专业实际和行业发展密切结合</w:t>
            </w:r>
          </w:p>
        </w:tc>
        <w:tc>
          <w:tcPr>
            <w:tcW w:w="1134" w:type="dxa"/>
            <w:vAlign w:val="center"/>
          </w:tcPr>
          <w:p>
            <w:pPr>
              <w:tabs>
                <w:tab w:val="left" w:pos="250"/>
              </w:tabs>
              <w:topLinePunct/>
              <w:autoSpaceDE w:val="0"/>
              <w:autoSpaceDN w:val="0"/>
              <w:adjustRightInd w:val="0"/>
              <w:jc w:val="center"/>
              <w:rPr>
                <w:rFonts w:ascii="仿宋" w:hAnsi="仿宋" w:eastAsia="仿宋" w:cs="Times New Roman"/>
                <w:sz w:val="24"/>
                <w:szCs w:val="24"/>
              </w:rPr>
            </w:pPr>
            <w:r>
              <w:rPr>
                <w:rFonts w:hint="eastAsia" w:ascii="仿宋" w:hAnsi="仿宋" w:eastAsia="仿宋" w:cs="Times New Roman"/>
                <w:sz w:val="24"/>
                <w:szCs w:val="24"/>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tabs>
                <w:tab w:val="left" w:pos="250"/>
              </w:tabs>
              <w:topLinePunct/>
              <w:autoSpaceDE w:val="0"/>
              <w:autoSpaceDN w:val="0"/>
              <w:adjustRightInd w:val="0"/>
              <w:jc w:val="center"/>
              <w:rPr>
                <w:rFonts w:ascii="仿宋" w:hAnsi="仿宋" w:eastAsia="仿宋" w:cs="Times New Roman"/>
                <w:sz w:val="24"/>
                <w:szCs w:val="24"/>
              </w:rPr>
            </w:pPr>
            <w:r>
              <w:rPr>
                <w:rFonts w:hint="eastAsia" w:ascii="仿宋" w:hAnsi="仿宋" w:eastAsia="仿宋" w:cs="Times New Roman"/>
                <w:sz w:val="24"/>
                <w:szCs w:val="24"/>
              </w:rPr>
              <w:t>10</w:t>
            </w:r>
          </w:p>
        </w:tc>
        <w:tc>
          <w:tcPr>
            <w:tcW w:w="1984" w:type="dxa"/>
            <w:vAlign w:val="center"/>
          </w:tcPr>
          <w:p>
            <w:pPr>
              <w:tabs>
                <w:tab w:val="left" w:pos="250"/>
              </w:tabs>
              <w:topLinePunct/>
              <w:autoSpaceDE w:val="0"/>
              <w:autoSpaceDN w:val="0"/>
              <w:adjustRightInd w:val="0"/>
              <w:jc w:val="center"/>
              <w:rPr>
                <w:rFonts w:ascii="仿宋" w:hAnsi="仿宋" w:eastAsia="仿宋" w:cs="Times New Roman"/>
                <w:sz w:val="24"/>
                <w:szCs w:val="24"/>
              </w:rPr>
            </w:pPr>
            <w:r>
              <w:rPr>
                <w:rFonts w:hint="eastAsia" w:ascii="仿宋" w:hAnsi="仿宋" w:eastAsia="仿宋" w:cs="Times New Roman"/>
                <w:sz w:val="24"/>
                <w:szCs w:val="24"/>
              </w:rPr>
              <w:t>公共艺术</w:t>
            </w:r>
          </w:p>
        </w:tc>
        <w:tc>
          <w:tcPr>
            <w:tcW w:w="5812" w:type="dxa"/>
            <w:vAlign w:val="center"/>
          </w:tcPr>
          <w:p>
            <w:pPr>
              <w:tabs>
                <w:tab w:val="left" w:pos="250"/>
              </w:tabs>
              <w:topLinePunct/>
              <w:autoSpaceDE w:val="0"/>
              <w:autoSpaceDN w:val="0"/>
              <w:adjustRightInd w:val="0"/>
              <w:jc w:val="left"/>
              <w:rPr>
                <w:rFonts w:ascii="仿宋" w:hAnsi="仿宋" w:eastAsia="仿宋" w:cs="Times New Roman"/>
                <w:sz w:val="24"/>
                <w:szCs w:val="24"/>
              </w:rPr>
            </w:pPr>
            <w:r>
              <w:rPr>
                <w:rFonts w:hint="eastAsia" w:ascii="仿宋" w:hAnsi="仿宋" w:eastAsia="仿宋" w:cs="Times New Roman"/>
                <w:sz w:val="24"/>
                <w:szCs w:val="24"/>
              </w:rPr>
              <w:t>依据《中等职业学校艺木课程标准》开设，并与专业实际和行业发展密切结合</w:t>
            </w:r>
          </w:p>
        </w:tc>
        <w:tc>
          <w:tcPr>
            <w:tcW w:w="1134" w:type="dxa"/>
            <w:vAlign w:val="center"/>
          </w:tcPr>
          <w:p>
            <w:pPr>
              <w:tabs>
                <w:tab w:val="left" w:pos="250"/>
              </w:tabs>
              <w:topLinePunct/>
              <w:autoSpaceDE w:val="0"/>
              <w:autoSpaceDN w:val="0"/>
              <w:adjustRightInd w:val="0"/>
              <w:jc w:val="center"/>
              <w:rPr>
                <w:rFonts w:ascii="仿宋" w:hAnsi="仿宋" w:eastAsia="仿宋" w:cs="Times New Roman"/>
                <w:sz w:val="24"/>
                <w:szCs w:val="24"/>
              </w:rPr>
            </w:pPr>
            <w:r>
              <w:rPr>
                <w:rFonts w:hint="eastAsia" w:ascii="仿宋" w:hAnsi="仿宋" w:eastAsia="仿宋" w:cs="Times New Roman"/>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tabs>
                <w:tab w:val="left" w:pos="250"/>
              </w:tabs>
              <w:topLinePunct/>
              <w:autoSpaceDE w:val="0"/>
              <w:autoSpaceDN w:val="0"/>
              <w:adjustRightInd w:val="0"/>
              <w:jc w:val="center"/>
              <w:rPr>
                <w:rFonts w:ascii="仿宋" w:hAnsi="仿宋" w:eastAsia="仿宋" w:cs="Times New Roman"/>
                <w:sz w:val="24"/>
                <w:szCs w:val="24"/>
              </w:rPr>
            </w:pPr>
            <w:r>
              <w:rPr>
                <w:rFonts w:hint="eastAsia" w:ascii="仿宋" w:hAnsi="仿宋" w:eastAsia="仿宋" w:cs="Times New Roman"/>
                <w:sz w:val="24"/>
                <w:szCs w:val="24"/>
              </w:rPr>
              <w:t>11</w:t>
            </w:r>
          </w:p>
        </w:tc>
        <w:tc>
          <w:tcPr>
            <w:tcW w:w="1984" w:type="dxa"/>
            <w:vAlign w:val="center"/>
          </w:tcPr>
          <w:p>
            <w:pPr>
              <w:tabs>
                <w:tab w:val="left" w:pos="250"/>
              </w:tabs>
              <w:topLinePunct/>
              <w:autoSpaceDE w:val="0"/>
              <w:autoSpaceDN w:val="0"/>
              <w:adjustRightInd w:val="0"/>
              <w:jc w:val="center"/>
              <w:rPr>
                <w:rFonts w:ascii="仿宋" w:hAnsi="仿宋" w:eastAsia="仿宋" w:cs="Times New Roman"/>
                <w:sz w:val="24"/>
                <w:szCs w:val="24"/>
              </w:rPr>
            </w:pPr>
            <w:r>
              <w:rPr>
                <w:rFonts w:hint="eastAsia" w:ascii="仿宋" w:hAnsi="仿宋" w:eastAsia="仿宋" w:cs="Times New Roman"/>
                <w:sz w:val="24"/>
                <w:szCs w:val="24"/>
              </w:rPr>
              <w:t>历吏</w:t>
            </w:r>
          </w:p>
        </w:tc>
        <w:tc>
          <w:tcPr>
            <w:tcW w:w="5812" w:type="dxa"/>
            <w:vAlign w:val="center"/>
          </w:tcPr>
          <w:p>
            <w:pPr>
              <w:tabs>
                <w:tab w:val="left" w:pos="250"/>
              </w:tabs>
              <w:topLinePunct/>
              <w:autoSpaceDE w:val="0"/>
              <w:autoSpaceDN w:val="0"/>
              <w:adjustRightInd w:val="0"/>
              <w:jc w:val="left"/>
              <w:rPr>
                <w:rFonts w:ascii="仿宋" w:hAnsi="仿宋" w:eastAsia="仿宋" w:cs="Times New Roman"/>
                <w:sz w:val="24"/>
                <w:szCs w:val="24"/>
              </w:rPr>
            </w:pPr>
            <w:r>
              <w:rPr>
                <w:rFonts w:hint="eastAsia" w:ascii="仿宋" w:hAnsi="仿宋" w:eastAsia="仿宋" w:cs="Times New Roman"/>
                <w:sz w:val="24"/>
                <w:szCs w:val="24"/>
              </w:rPr>
              <w:t>依据《中等职业学校历史课程标准》开设，并与专业实际和行 业发展密切结合</w:t>
            </w:r>
          </w:p>
        </w:tc>
        <w:tc>
          <w:tcPr>
            <w:tcW w:w="1134" w:type="dxa"/>
            <w:vAlign w:val="center"/>
          </w:tcPr>
          <w:p>
            <w:pPr>
              <w:tabs>
                <w:tab w:val="left" w:pos="250"/>
              </w:tabs>
              <w:topLinePunct/>
              <w:autoSpaceDE w:val="0"/>
              <w:autoSpaceDN w:val="0"/>
              <w:adjustRightInd w:val="0"/>
              <w:jc w:val="center"/>
              <w:rPr>
                <w:rFonts w:ascii="仿宋" w:hAnsi="仿宋" w:eastAsia="仿宋" w:cs="Times New Roman"/>
                <w:sz w:val="24"/>
                <w:szCs w:val="24"/>
              </w:rPr>
            </w:pPr>
            <w:r>
              <w:rPr>
                <w:rFonts w:ascii="仿宋" w:hAnsi="仿宋" w:eastAsia="仿宋" w:cs="Times New Roman"/>
                <w:sz w:val="24"/>
                <w:szCs w:val="24"/>
              </w:rPr>
              <w:t>8</w:t>
            </w:r>
            <w:r>
              <w:rPr>
                <w:rFonts w:hint="eastAsia" w:ascii="仿宋" w:hAnsi="仿宋" w:eastAsia="仿宋"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tabs>
                <w:tab w:val="left" w:pos="250"/>
              </w:tabs>
              <w:topLinePunct/>
              <w:autoSpaceDE w:val="0"/>
              <w:autoSpaceDN w:val="0"/>
              <w:adjustRightInd w:val="0"/>
              <w:jc w:val="center"/>
              <w:rPr>
                <w:rFonts w:ascii="仿宋" w:hAnsi="仿宋" w:eastAsia="仿宋" w:cs="Times New Roman"/>
                <w:sz w:val="24"/>
                <w:szCs w:val="24"/>
              </w:rPr>
            </w:pPr>
            <w:r>
              <w:rPr>
                <w:rFonts w:hint="eastAsia" w:ascii="仿宋" w:hAnsi="仿宋" w:eastAsia="仿宋" w:cs="Times New Roman"/>
                <w:sz w:val="24"/>
                <w:szCs w:val="24"/>
              </w:rPr>
              <w:t>1</w:t>
            </w:r>
            <w:r>
              <w:rPr>
                <w:rFonts w:ascii="仿宋" w:hAnsi="仿宋" w:eastAsia="仿宋" w:cs="Times New Roman"/>
                <w:sz w:val="24"/>
                <w:szCs w:val="24"/>
              </w:rPr>
              <w:t>2</w:t>
            </w:r>
          </w:p>
        </w:tc>
        <w:tc>
          <w:tcPr>
            <w:tcW w:w="1984" w:type="dxa"/>
            <w:vAlign w:val="center"/>
          </w:tcPr>
          <w:p>
            <w:pPr>
              <w:tabs>
                <w:tab w:val="left" w:pos="250"/>
              </w:tabs>
              <w:topLinePunct/>
              <w:autoSpaceDE w:val="0"/>
              <w:autoSpaceDN w:val="0"/>
              <w:adjustRightInd w:val="0"/>
              <w:jc w:val="center"/>
              <w:rPr>
                <w:rFonts w:ascii="仿宋" w:hAnsi="仿宋" w:eastAsia="仿宋" w:cs="Times New Roman"/>
                <w:sz w:val="24"/>
                <w:szCs w:val="24"/>
              </w:rPr>
            </w:pPr>
            <w:r>
              <w:rPr>
                <w:rFonts w:hint="eastAsia" w:ascii="仿宋" w:hAnsi="仿宋" w:eastAsia="仿宋" w:cs="Times New Roman"/>
                <w:sz w:val="24"/>
                <w:szCs w:val="24"/>
              </w:rPr>
              <w:t>物理</w:t>
            </w:r>
          </w:p>
        </w:tc>
        <w:tc>
          <w:tcPr>
            <w:tcW w:w="5812" w:type="dxa"/>
            <w:vAlign w:val="center"/>
          </w:tcPr>
          <w:p>
            <w:pPr>
              <w:tabs>
                <w:tab w:val="left" w:pos="250"/>
              </w:tabs>
              <w:topLinePunct/>
              <w:autoSpaceDE w:val="0"/>
              <w:autoSpaceDN w:val="0"/>
              <w:adjustRightInd w:val="0"/>
              <w:jc w:val="left"/>
              <w:rPr>
                <w:rFonts w:ascii="仿宋" w:hAnsi="仿宋" w:eastAsia="仿宋" w:cs="Times New Roman"/>
                <w:sz w:val="24"/>
                <w:szCs w:val="24"/>
              </w:rPr>
            </w:pPr>
            <w:r>
              <w:rPr>
                <w:rFonts w:hint="eastAsia" w:ascii="仿宋" w:hAnsi="仿宋" w:eastAsia="仿宋" w:cs="Times New Roman"/>
                <w:sz w:val="24"/>
                <w:szCs w:val="24"/>
              </w:rPr>
              <w:t>依据《中等职业学校物理课程标准》开设，并与专业实际和行业发展密切结合</w:t>
            </w:r>
          </w:p>
        </w:tc>
        <w:tc>
          <w:tcPr>
            <w:tcW w:w="1134" w:type="dxa"/>
            <w:vAlign w:val="center"/>
          </w:tcPr>
          <w:p>
            <w:pPr>
              <w:tabs>
                <w:tab w:val="left" w:pos="250"/>
              </w:tabs>
              <w:topLinePunct/>
              <w:autoSpaceDE w:val="0"/>
              <w:autoSpaceDN w:val="0"/>
              <w:adjustRightInd w:val="0"/>
              <w:jc w:val="center"/>
              <w:rPr>
                <w:rFonts w:ascii="仿宋" w:hAnsi="仿宋" w:eastAsia="仿宋" w:cs="Times New Roman"/>
                <w:sz w:val="24"/>
                <w:szCs w:val="24"/>
              </w:rPr>
            </w:pPr>
            <w:r>
              <w:rPr>
                <w:rFonts w:ascii="仿宋" w:hAnsi="仿宋" w:eastAsia="仿宋" w:cs="Times New Roman"/>
                <w:sz w:val="24"/>
                <w:szCs w:val="24"/>
              </w:rPr>
              <w:t>5</w:t>
            </w:r>
            <w:r>
              <w:rPr>
                <w:rFonts w:hint="eastAsia" w:ascii="仿宋" w:hAnsi="仿宋" w:eastAsia="仿宋"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tabs>
                <w:tab w:val="left" w:pos="250"/>
              </w:tabs>
              <w:topLinePunct/>
              <w:autoSpaceDE w:val="0"/>
              <w:autoSpaceDN w:val="0"/>
              <w:adjustRightInd w:val="0"/>
              <w:jc w:val="center"/>
              <w:rPr>
                <w:rFonts w:ascii="仿宋" w:hAnsi="仿宋" w:eastAsia="仿宋" w:cs="Times New Roman"/>
                <w:sz w:val="24"/>
                <w:szCs w:val="24"/>
              </w:rPr>
            </w:pPr>
            <w:r>
              <w:rPr>
                <w:rFonts w:hint="eastAsia" w:ascii="仿宋" w:hAnsi="仿宋" w:eastAsia="仿宋" w:cs="Times New Roman"/>
                <w:sz w:val="24"/>
                <w:szCs w:val="24"/>
              </w:rPr>
              <w:t>1</w:t>
            </w:r>
            <w:r>
              <w:rPr>
                <w:rFonts w:ascii="仿宋" w:hAnsi="仿宋" w:eastAsia="仿宋" w:cs="Times New Roman"/>
                <w:sz w:val="24"/>
                <w:szCs w:val="24"/>
              </w:rPr>
              <w:t>3</w:t>
            </w:r>
          </w:p>
        </w:tc>
        <w:tc>
          <w:tcPr>
            <w:tcW w:w="1984" w:type="dxa"/>
            <w:vAlign w:val="center"/>
          </w:tcPr>
          <w:p>
            <w:pPr>
              <w:tabs>
                <w:tab w:val="left" w:pos="250"/>
              </w:tabs>
              <w:topLinePunct/>
              <w:autoSpaceDE w:val="0"/>
              <w:autoSpaceDN w:val="0"/>
              <w:adjustRightInd w:val="0"/>
              <w:jc w:val="center"/>
              <w:rPr>
                <w:rFonts w:ascii="仿宋" w:hAnsi="仿宋" w:eastAsia="仿宋" w:cs="Times New Roman"/>
                <w:sz w:val="24"/>
                <w:szCs w:val="24"/>
              </w:rPr>
            </w:pPr>
            <w:r>
              <w:rPr>
                <w:rFonts w:hint="eastAsia" w:ascii="仿宋" w:hAnsi="仿宋" w:eastAsia="仿宋" w:cs="Times New Roman"/>
                <w:sz w:val="24"/>
                <w:szCs w:val="24"/>
              </w:rPr>
              <w:t>中华优秀传统文化等</w:t>
            </w:r>
          </w:p>
        </w:tc>
        <w:tc>
          <w:tcPr>
            <w:tcW w:w="5812" w:type="dxa"/>
            <w:vAlign w:val="center"/>
          </w:tcPr>
          <w:p>
            <w:pPr>
              <w:tabs>
                <w:tab w:val="left" w:pos="250"/>
              </w:tabs>
              <w:topLinePunct/>
              <w:autoSpaceDE w:val="0"/>
              <w:autoSpaceDN w:val="0"/>
              <w:adjustRightInd w:val="0"/>
              <w:jc w:val="left"/>
              <w:rPr>
                <w:rFonts w:ascii="仿宋" w:hAnsi="仿宋" w:eastAsia="仿宋" w:cs="Times New Roman"/>
                <w:sz w:val="24"/>
                <w:szCs w:val="24"/>
              </w:rPr>
            </w:pPr>
            <w:r>
              <w:rPr>
                <w:rFonts w:hint="eastAsia" w:ascii="仿宋" w:hAnsi="仿宋" w:eastAsia="仿宋" w:cs="Times New Roman"/>
                <w:sz w:val="24"/>
                <w:szCs w:val="24"/>
              </w:rPr>
              <w:t>依据相关课程标准要求开设，并与专业实际和行业发展密切结合</w:t>
            </w:r>
          </w:p>
        </w:tc>
        <w:tc>
          <w:tcPr>
            <w:tcW w:w="1134" w:type="dxa"/>
            <w:vAlign w:val="center"/>
          </w:tcPr>
          <w:p>
            <w:pPr>
              <w:tabs>
                <w:tab w:val="left" w:pos="250"/>
              </w:tabs>
              <w:topLinePunct/>
              <w:autoSpaceDE w:val="0"/>
              <w:autoSpaceDN w:val="0"/>
              <w:adjustRightInd w:val="0"/>
              <w:jc w:val="center"/>
              <w:rPr>
                <w:rFonts w:ascii="仿宋" w:hAnsi="仿宋" w:eastAsia="仿宋" w:cs="Times New Roman"/>
                <w:sz w:val="24"/>
                <w:szCs w:val="24"/>
              </w:rPr>
            </w:pPr>
            <w:r>
              <w:rPr>
                <w:rFonts w:ascii="仿宋" w:hAnsi="仿宋" w:eastAsia="仿宋" w:cs="Times New Roman"/>
                <w:sz w:val="24"/>
                <w:szCs w:val="24"/>
              </w:rPr>
              <w:t>60</w:t>
            </w:r>
          </w:p>
        </w:tc>
      </w:tr>
    </w:tbl>
    <w:p>
      <w:pPr>
        <w:topLinePunct/>
        <w:ind w:firstLine="643" w:firstLineChars="200"/>
        <w:rPr>
          <w:rFonts w:ascii="仿宋" w:hAnsi="仿宋" w:eastAsia="仿宋" w:cs="Times New Roman"/>
          <w:b/>
          <w:sz w:val="32"/>
          <w:szCs w:val="32"/>
        </w:rPr>
      </w:pPr>
      <w:r>
        <w:rPr>
          <w:rFonts w:hint="eastAsia" w:ascii="仿宋" w:hAnsi="仿宋" w:eastAsia="仿宋" w:cs="Times New Roman"/>
          <w:b/>
          <w:sz w:val="32"/>
          <w:szCs w:val="32"/>
        </w:rPr>
        <w:t>（二）专业技能课</w:t>
      </w:r>
    </w:p>
    <w:tbl>
      <w:tblPr>
        <w:tblStyle w:val="17"/>
        <w:tblW w:w="9639"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43"/>
        <w:gridCol w:w="595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250"/>
              </w:tabs>
              <w:topLinePunct/>
              <w:autoSpaceDE w:val="0"/>
              <w:autoSpaceDN w:val="0"/>
              <w:adjustRightInd w:val="0"/>
              <w:jc w:val="center"/>
              <w:rPr>
                <w:rFonts w:ascii="仿宋" w:hAnsi="仿宋" w:eastAsia="仿宋" w:cs="Times New Roman"/>
                <w:sz w:val="24"/>
                <w:szCs w:val="24"/>
              </w:rPr>
            </w:pPr>
            <w:r>
              <w:rPr>
                <w:rFonts w:hint="eastAsia" w:ascii="仿宋" w:hAnsi="仿宋" w:eastAsia="仿宋" w:cs="Times New Roman"/>
                <w:sz w:val="24"/>
                <w:szCs w:val="24"/>
              </w:rPr>
              <w:t>序号</w:t>
            </w:r>
          </w:p>
        </w:tc>
        <w:tc>
          <w:tcPr>
            <w:tcW w:w="1843" w:type="dxa"/>
            <w:tcBorders>
              <w:top w:val="single" w:color="auto" w:sz="4" w:space="0"/>
              <w:left w:val="single" w:color="auto" w:sz="4" w:space="0"/>
              <w:bottom w:val="single" w:color="auto" w:sz="4" w:space="0"/>
              <w:right w:val="single" w:color="auto" w:sz="4" w:space="0"/>
            </w:tcBorders>
            <w:vAlign w:val="center"/>
          </w:tcPr>
          <w:p>
            <w:pPr>
              <w:tabs>
                <w:tab w:val="left" w:pos="250"/>
              </w:tabs>
              <w:topLinePunct/>
              <w:autoSpaceDE w:val="0"/>
              <w:autoSpaceDN w:val="0"/>
              <w:adjustRightInd w:val="0"/>
              <w:jc w:val="center"/>
              <w:rPr>
                <w:rFonts w:ascii="仿宋" w:hAnsi="仿宋" w:eastAsia="仿宋" w:cs="Times New Roman"/>
                <w:sz w:val="24"/>
                <w:szCs w:val="24"/>
              </w:rPr>
            </w:pPr>
            <w:r>
              <w:rPr>
                <w:rFonts w:hint="eastAsia" w:ascii="仿宋" w:hAnsi="仿宋" w:eastAsia="仿宋" w:cs="Times New Roman"/>
                <w:sz w:val="24"/>
                <w:szCs w:val="24"/>
              </w:rPr>
              <w:t>课程名称</w:t>
            </w:r>
          </w:p>
        </w:tc>
        <w:tc>
          <w:tcPr>
            <w:tcW w:w="5953" w:type="dxa"/>
            <w:tcBorders>
              <w:top w:val="single" w:color="auto" w:sz="4" w:space="0"/>
              <w:left w:val="single" w:color="auto" w:sz="4" w:space="0"/>
              <w:bottom w:val="single" w:color="auto" w:sz="4" w:space="0"/>
              <w:right w:val="single" w:color="auto" w:sz="4" w:space="0"/>
            </w:tcBorders>
            <w:vAlign w:val="center"/>
          </w:tcPr>
          <w:p>
            <w:pPr>
              <w:tabs>
                <w:tab w:val="left" w:pos="250"/>
              </w:tabs>
              <w:topLinePunct/>
              <w:autoSpaceDE w:val="0"/>
              <w:autoSpaceDN w:val="0"/>
              <w:adjustRightInd w:val="0"/>
              <w:jc w:val="center"/>
              <w:rPr>
                <w:rFonts w:ascii="仿宋" w:hAnsi="仿宋" w:eastAsia="仿宋" w:cs="Times New Roman"/>
                <w:sz w:val="24"/>
                <w:szCs w:val="24"/>
              </w:rPr>
            </w:pPr>
            <w:r>
              <w:rPr>
                <w:rFonts w:hint="eastAsia" w:ascii="仿宋" w:hAnsi="仿宋" w:eastAsia="仿宋" w:cs="Times New Roman"/>
                <w:sz w:val="24"/>
                <w:szCs w:val="24"/>
              </w:rPr>
              <w:t>主要教学内容和要求</w:t>
            </w: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250"/>
              </w:tabs>
              <w:topLinePunct/>
              <w:autoSpaceDE w:val="0"/>
              <w:autoSpaceDN w:val="0"/>
              <w:adjustRightInd w:val="0"/>
              <w:jc w:val="center"/>
              <w:rPr>
                <w:rFonts w:ascii="仿宋" w:hAnsi="仿宋" w:eastAsia="仿宋" w:cs="Times New Roman"/>
                <w:sz w:val="24"/>
                <w:szCs w:val="24"/>
              </w:rPr>
            </w:pPr>
            <w:r>
              <w:rPr>
                <w:rFonts w:hint="eastAsia" w:ascii="仿宋" w:hAnsi="仿宋" w:eastAsia="仿宋" w:cs="Times New Roman"/>
                <w:sz w:val="24"/>
                <w:szCs w:val="24"/>
              </w:rPr>
              <w:t>参考</w:t>
            </w:r>
          </w:p>
          <w:p>
            <w:pPr>
              <w:tabs>
                <w:tab w:val="left" w:pos="250"/>
              </w:tabs>
              <w:topLinePunct/>
              <w:autoSpaceDE w:val="0"/>
              <w:autoSpaceDN w:val="0"/>
              <w:adjustRightInd w:val="0"/>
              <w:jc w:val="center"/>
              <w:rPr>
                <w:rFonts w:ascii="仿宋" w:hAnsi="仿宋" w:eastAsia="仿宋" w:cs="Times New Roman"/>
                <w:sz w:val="24"/>
                <w:szCs w:val="24"/>
              </w:rPr>
            </w:pPr>
            <w:r>
              <w:rPr>
                <w:rFonts w:hint="eastAsia" w:ascii="仿宋" w:hAnsi="仿宋" w:eastAsia="仿宋" w:cs="Times New Roman"/>
                <w:sz w:val="24"/>
                <w:szCs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250"/>
              </w:tabs>
              <w:topLinePunct/>
              <w:autoSpaceDE w:val="0"/>
              <w:autoSpaceDN w:val="0"/>
              <w:adjustRightInd w:val="0"/>
              <w:jc w:val="center"/>
              <w:rPr>
                <w:rFonts w:ascii="仿宋" w:hAnsi="仿宋" w:eastAsia="仿宋" w:cs="Times New Roman"/>
                <w:sz w:val="24"/>
                <w:szCs w:val="24"/>
              </w:rPr>
            </w:pPr>
            <w:r>
              <w:rPr>
                <w:rFonts w:hint="eastAsia" w:ascii="仿宋" w:hAnsi="仿宋" w:eastAsia="仿宋" w:cs="Times New Roman"/>
                <w:sz w:val="24"/>
                <w:szCs w:val="24"/>
              </w:rPr>
              <w:t>1</w:t>
            </w:r>
          </w:p>
        </w:tc>
        <w:tc>
          <w:tcPr>
            <w:tcW w:w="1843" w:type="dxa"/>
            <w:tcBorders>
              <w:top w:val="single" w:color="auto" w:sz="4" w:space="0"/>
              <w:left w:val="single" w:color="auto" w:sz="4" w:space="0"/>
              <w:bottom w:val="single" w:color="auto" w:sz="4" w:space="0"/>
              <w:right w:val="single" w:color="auto" w:sz="4" w:space="0"/>
            </w:tcBorders>
            <w:vAlign w:val="center"/>
          </w:tcPr>
          <w:p>
            <w:pPr>
              <w:tabs>
                <w:tab w:val="left" w:pos="250"/>
              </w:tabs>
              <w:topLinePunct/>
              <w:autoSpaceDE w:val="0"/>
              <w:autoSpaceDN w:val="0"/>
              <w:adjustRightInd w:val="0"/>
              <w:rPr>
                <w:rFonts w:ascii="仿宋" w:hAnsi="仿宋" w:eastAsia="仿宋" w:cs="Times New Roman"/>
                <w:sz w:val="24"/>
                <w:szCs w:val="24"/>
              </w:rPr>
            </w:pPr>
            <w:r>
              <w:rPr>
                <w:rFonts w:hint="eastAsia" w:ascii="仿宋" w:hAnsi="仿宋" w:eastAsia="仿宋" w:cs="Times New Roman"/>
                <w:sz w:val="24"/>
                <w:szCs w:val="24"/>
              </w:rPr>
              <w:t>机械基础</w:t>
            </w:r>
          </w:p>
        </w:tc>
        <w:tc>
          <w:tcPr>
            <w:tcW w:w="5953" w:type="dxa"/>
            <w:tcBorders>
              <w:top w:val="single" w:color="auto" w:sz="4" w:space="0"/>
              <w:left w:val="single" w:color="auto" w:sz="4" w:space="0"/>
              <w:bottom w:val="single" w:color="auto" w:sz="4" w:space="0"/>
              <w:right w:val="single" w:color="auto" w:sz="4" w:space="0"/>
            </w:tcBorders>
            <w:vAlign w:val="center"/>
          </w:tcPr>
          <w:p>
            <w:pPr>
              <w:tabs>
                <w:tab w:val="left" w:pos="250"/>
              </w:tabs>
              <w:topLinePunct/>
              <w:autoSpaceDE w:val="0"/>
              <w:autoSpaceDN w:val="0"/>
              <w:adjustRightInd w:val="0"/>
              <w:rPr>
                <w:rFonts w:ascii="仿宋" w:hAnsi="仿宋" w:eastAsia="仿宋" w:cs="Times New Roman"/>
                <w:sz w:val="24"/>
                <w:szCs w:val="24"/>
              </w:rPr>
            </w:pPr>
            <w:r>
              <w:rPr>
                <w:rFonts w:hint="eastAsia" w:ascii="仿宋" w:hAnsi="仿宋" w:eastAsia="仿宋" w:cs="Times New Roman"/>
                <w:sz w:val="24"/>
                <w:szCs w:val="24"/>
              </w:rPr>
              <w:t>专业核心</w:t>
            </w:r>
            <w:r>
              <w:rPr>
                <w:rFonts w:ascii="仿宋" w:hAnsi="仿宋" w:eastAsia="仿宋" w:cs="Times New Roman"/>
                <w:sz w:val="24"/>
                <w:szCs w:val="24"/>
              </w:rPr>
              <w:t>课程，</w:t>
            </w:r>
            <w:r>
              <w:rPr>
                <w:rFonts w:hint="eastAsia" w:ascii="仿宋" w:hAnsi="仿宋" w:eastAsia="仿宋" w:cs="Times New Roman"/>
                <w:sz w:val="24"/>
                <w:szCs w:val="24"/>
              </w:rPr>
              <w:t>执行本校《机械基础课程标准》，并与专业实际和行业发展密切结合</w:t>
            </w: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250"/>
              </w:tabs>
              <w:topLinePunct/>
              <w:autoSpaceDE w:val="0"/>
              <w:autoSpaceDN w:val="0"/>
              <w:adjustRightInd w:val="0"/>
              <w:jc w:val="center"/>
              <w:rPr>
                <w:rFonts w:ascii="仿宋" w:hAnsi="仿宋" w:eastAsia="仿宋" w:cs="Times New Roman"/>
                <w:sz w:val="24"/>
                <w:szCs w:val="24"/>
              </w:rPr>
            </w:pPr>
            <w:r>
              <w:rPr>
                <w:rFonts w:hint="eastAsia" w:ascii="仿宋" w:hAnsi="仿宋" w:eastAsia="仿宋" w:cs="Times New Roman"/>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250"/>
              </w:tabs>
              <w:topLinePunct/>
              <w:autoSpaceDE w:val="0"/>
              <w:autoSpaceDN w:val="0"/>
              <w:adjustRightInd w:val="0"/>
              <w:jc w:val="center"/>
              <w:rPr>
                <w:rFonts w:ascii="仿宋" w:hAnsi="仿宋" w:eastAsia="仿宋" w:cs="Times New Roman"/>
                <w:sz w:val="24"/>
                <w:szCs w:val="24"/>
              </w:rPr>
            </w:pPr>
            <w:r>
              <w:rPr>
                <w:rFonts w:hint="eastAsia" w:ascii="仿宋" w:hAnsi="仿宋" w:eastAsia="仿宋" w:cs="Times New Roman"/>
                <w:sz w:val="24"/>
                <w:szCs w:val="24"/>
              </w:rPr>
              <w:t>2</w:t>
            </w:r>
          </w:p>
        </w:tc>
        <w:tc>
          <w:tcPr>
            <w:tcW w:w="1843" w:type="dxa"/>
            <w:tcBorders>
              <w:top w:val="single" w:color="auto" w:sz="4" w:space="0"/>
              <w:left w:val="single" w:color="auto" w:sz="4" w:space="0"/>
              <w:bottom w:val="single" w:color="auto" w:sz="4" w:space="0"/>
              <w:right w:val="single" w:color="auto" w:sz="4" w:space="0"/>
            </w:tcBorders>
            <w:vAlign w:val="center"/>
          </w:tcPr>
          <w:p>
            <w:pPr>
              <w:tabs>
                <w:tab w:val="left" w:pos="250"/>
              </w:tabs>
              <w:topLinePunct/>
              <w:autoSpaceDE w:val="0"/>
              <w:autoSpaceDN w:val="0"/>
              <w:adjustRightInd w:val="0"/>
              <w:rPr>
                <w:rFonts w:ascii="仿宋" w:hAnsi="仿宋" w:eastAsia="仿宋" w:cs="Times New Roman"/>
                <w:sz w:val="24"/>
                <w:szCs w:val="24"/>
              </w:rPr>
            </w:pPr>
            <w:r>
              <w:rPr>
                <w:rFonts w:hint="eastAsia" w:ascii="仿宋" w:hAnsi="仿宋" w:eastAsia="仿宋" w:cs="Times New Roman"/>
                <w:sz w:val="24"/>
                <w:szCs w:val="24"/>
              </w:rPr>
              <w:t>机械制图</w:t>
            </w:r>
          </w:p>
        </w:tc>
        <w:tc>
          <w:tcPr>
            <w:tcW w:w="5953" w:type="dxa"/>
            <w:tcBorders>
              <w:top w:val="single" w:color="auto" w:sz="4" w:space="0"/>
              <w:left w:val="single" w:color="auto" w:sz="4" w:space="0"/>
              <w:bottom w:val="single" w:color="auto" w:sz="4" w:space="0"/>
              <w:right w:val="single" w:color="auto" w:sz="4" w:space="0"/>
            </w:tcBorders>
            <w:vAlign w:val="center"/>
          </w:tcPr>
          <w:p>
            <w:pPr>
              <w:tabs>
                <w:tab w:val="left" w:pos="250"/>
              </w:tabs>
              <w:topLinePunct/>
              <w:autoSpaceDE w:val="0"/>
              <w:autoSpaceDN w:val="0"/>
              <w:adjustRightInd w:val="0"/>
              <w:rPr>
                <w:rFonts w:ascii="仿宋" w:hAnsi="仿宋" w:eastAsia="仿宋" w:cs="Times New Roman"/>
                <w:sz w:val="24"/>
                <w:szCs w:val="24"/>
              </w:rPr>
            </w:pPr>
            <w:r>
              <w:rPr>
                <w:rFonts w:hint="eastAsia" w:ascii="仿宋" w:hAnsi="仿宋" w:eastAsia="仿宋" w:cs="Times New Roman"/>
                <w:sz w:val="24"/>
                <w:szCs w:val="24"/>
              </w:rPr>
              <w:t>专业核心</w:t>
            </w:r>
            <w:r>
              <w:rPr>
                <w:rFonts w:ascii="仿宋" w:hAnsi="仿宋" w:eastAsia="仿宋" w:cs="Times New Roman"/>
                <w:sz w:val="24"/>
                <w:szCs w:val="24"/>
              </w:rPr>
              <w:t>课程，</w:t>
            </w:r>
            <w:r>
              <w:rPr>
                <w:rFonts w:hint="eastAsia" w:ascii="仿宋" w:hAnsi="仿宋" w:eastAsia="仿宋" w:cs="Times New Roman"/>
                <w:sz w:val="24"/>
                <w:szCs w:val="24"/>
              </w:rPr>
              <w:t>执行本校《机械制图课程标准》，并与专业实际和行业发展密切结合</w:t>
            </w: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250"/>
              </w:tabs>
              <w:topLinePunct/>
              <w:autoSpaceDE w:val="0"/>
              <w:autoSpaceDN w:val="0"/>
              <w:adjustRightInd w:val="0"/>
              <w:jc w:val="center"/>
              <w:rPr>
                <w:rFonts w:ascii="仿宋" w:hAnsi="仿宋" w:eastAsia="仿宋" w:cs="Times New Roman"/>
                <w:sz w:val="24"/>
                <w:szCs w:val="24"/>
              </w:rPr>
            </w:pPr>
            <w:r>
              <w:rPr>
                <w:rFonts w:hint="eastAsia" w:ascii="仿宋" w:hAnsi="仿宋" w:eastAsia="仿宋" w:cs="Times New Roman"/>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250"/>
              </w:tabs>
              <w:topLinePunct/>
              <w:autoSpaceDE w:val="0"/>
              <w:autoSpaceDN w:val="0"/>
              <w:adjustRightInd w:val="0"/>
              <w:jc w:val="center"/>
              <w:rPr>
                <w:rFonts w:ascii="仿宋" w:hAnsi="仿宋" w:eastAsia="仿宋" w:cs="Times New Roman"/>
                <w:sz w:val="24"/>
                <w:szCs w:val="24"/>
              </w:rPr>
            </w:pPr>
            <w:r>
              <w:rPr>
                <w:rFonts w:hint="eastAsia" w:ascii="仿宋" w:hAnsi="仿宋" w:eastAsia="仿宋" w:cs="Times New Roman"/>
                <w:sz w:val="24"/>
                <w:szCs w:val="24"/>
              </w:rPr>
              <w:t>3</w:t>
            </w:r>
          </w:p>
        </w:tc>
        <w:tc>
          <w:tcPr>
            <w:tcW w:w="1843" w:type="dxa"/>
            <w:tcBorders>
              <w:top w:val="single" w:color="auto" w:sz="4" w:space="0"/>
              <w:left w:val="single" w:color="auto" w:sz="4" w:space="0"/>
              <w:bottom w:val="single" w:color="auto" w:sz="4" w:space="0"/>
              <w:right w:val="single" w:color="auto" w:sz="4" w:space="0"/>
            </w:tcBorders>
            <w:vAlign w:val="center"/>
          </w:tcPr>
          <w:p>
            <w:pPr>
              <w:tabs>
                <w:tab w:val="left" w:pos="250"/>
              </w:tabs>
              <w:topLinePunct/>
              <w:autoSpaceDE w:val="0"/>
              <w:autoSpaceDN w:val="0"/>
              <w:adjustRightInd w:val="0"/>
              <w:rPr>
                <w:rFonts w:ascii="仿宋" w:hAnsi="仿宋" w:eastAsia="仿宋" w:cs="Times New Roman"/>
                <w:sz w:val="24"/>
                <w:szCs w:val="24"/>
              </w:rPr>
            </w:pPr>
            <w:r>
              <w:rPr>
                <w:rFonts w:hint="eastAsia" w:ascii="仿宋" w:hAnsi="仿宋" w:eastAsia="仿宋" w:cs="Times New Roman"/>
                <w:sz w:val="24"/>
                <w:szCs w:val="24"/>
              </w:rPr>
              <w:t>电工电子技术基础与技能</w:t>
            </w:r>
          </w:p>
        </w:tc>
        <w:tc>
          <w:tcPr>
            <w:tcW w:w="5953" w:type="dxa"/>
            <w:tcBorders>
              <w:top w:val="single" w:color="auto" w:sz="4" w:space="0"/>
              <w:left w:val="single" w:color="auto" w:sz="4" w:space="0"/>
              <w:bottom w:val="single" w:color="auto" w:sz="4" w:space="0"/>
              <w:right w:val="single" w:color="auto" w:sz="4" w:space="0"/>
            </w:tcBorders>
            <w:vAlign w:val="center"/>
          </w:tcPr>
          <w:p>
            <w:pPr>
              <w:tabs>
                <w:tab w:val="left" w:pos="250"/>
              </w:tabs>
              <w:topLinePunct/>
              <w:autoSpaceDE w:val="0"/>
              <w:autoSpaceDN w:val="0"/>
              <w:adjustRightInd w:val="0"/>
              <w:rPr>
                <w:rFonts w:ascii="仿宋" w:hAnsi="仿宋" w:eastAsia="仿宋" w:cs="Times New Roman"/>
                <w:sz w:val="24"/>
                <w:szCs w:val="24"/>
              </w:rPr>
            </w:pPr>
            <w:r>
              <w:rPr>
                <w:rFonts w:hint="eastAsia" w:ascii="仿宋" w:hAnsi="仿宋" w:eastAsia="仿宋" w:cs="Times New Roman"/>
                <w:sz w:val="24"/>
                <w:szCs w:val="24"/>
              </w:rPr>
              <w:t>专业核心</w:t>
            </w:r>
            <w:r>
              <w:rPr>
                <w:rFonts w:ascii="仿宋" w:hAnsi="仿宋" w:eastAsia="仿宋" w:cs="Times New Roman"/>
                <w:sz w:val="24"/>
                <w:szCs w:val="24"/>
              </w:rPr>
              <w:t>课程，</w:t>
            </w:r>
            <w:r>
              <w:rPr>
                <w:rFonts w:hint="eastAsia" w:ascii="仿宋" w:hAnsi="仿宋" w:eastAsia="仿宋" w:cs="Times New Roman"/>
                <w:sz w:val="24"/>
                <w:szCs w:val="24"/>
              </w:rPr>
              <w:t>执行本校《电工电子技术基础与技能课程标准》， 并与专业实际和行业发展密切结合</w:t>
            </w: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250"/>
              </w:tabs>
              <w:topLinePunct/>
              <w:autoSpaceDE w:val="0"/>
              <w:autoSpaceDN w:val="0"/>
              <w:adjustRightInd w:val="0"/>
              <w:jc w:val="center"/>
              <w:rPr>
                <w:rFonts w:ascii="仿宋" w:hAnsi="仿宋" w:eastAsia="仿宋" w:cs="Times New Roman"/>
                <w:sz w:val="24"/>
                <w:szCs w:val="24"/>
              </w:rPr>
            </w:pPr>
            <w:r>
              <w:rPr>
                <w:rFonts w:hint="eastAsia" w:ascii="仿宋" w:hAnsi="仿宋" w:eastAsia="仿宋" w:cs="Times New Roman"/>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250"/>
              </w:tabs>
              <w:topLinePunct/>
              <w:autoSpaceDE w:val="0"/>
              <w:autoSpaceDN w:val="0"/>
              <w:adjustRightInd w:val="0"/>
              <w:jc w:val="center"/>
              <w:rPr>
                <w:rFonts w:ascii="仿宋" w:hAnsi="仿宋" w:eastAsia="仿宋" w:cs="Times New Roman"/>
                <w:sz w:val="24"/>
                <w:szCs w:val="24"/>
              </w:rPr>
            </w:pPr>
            <w:r>
              <w:rPr>
                <w:rFonts w:hint="eastAsia" w:ascii="仿宋" w:hAnsi="仿宋" w:eastAsia="仿宋" w:cs="Times New Roman"/>
                <w:sz w:val="24"/>
                <w:szCs w:val="24"/>
              </w:rPr>
              <w:t>4</w:t>
            </w:r>
          </w:p>
        </w:tc>
        <w:tc>
          <w:tcPr>
            <w:tcW w:w="1843" w:type="dxa"/>
            <w:tcBorders>
              <w:top w:val="single" w:color="auto" w:sz="4" w:space="0"/>
              <w:left w:val="single" w:color="auto" w:sz="4" w:space="0"/>
              <w:bottom w:val="single" w:color="auto" w:sz="4" w:space="0"/>
              <w:right w:val="single" w:color="auto" w:sz="4" w:space="0"/>
            </w:tcBorders>
            <w:vAlign w:val="center"/>
          </w:tcPr>
          <w:p>
            <w:pPr>
              <w:tabs>
                <w:tab w:val="left" w:pos="250"/>
              </w:tabs>
              <w:topLinePunct/>
              <w:autoSpaceDE w:val="0"/>
              <w:autoSpaceDN w:val="0"/>
              <w:adjustRightInd w:val="0"/>
              <w:rPr>
                <w:rFonts w:ascii="仿宋" w:hAnsi="仿宋" w:eastAsia="仿宋" w:cs="Times New Roman"/>
                <w:sz w:val="24"/>
                <w:szCs w:val="24"/>
              </w:rPr>
            </w:pPr>
            <w:r>
              <w:rPr>
                <w:rFonts w:hint="eastAsia" w:ascii="仿宋" w:hAnsi="仿宋" w:eastAsia="仿宋" w:cs="Times New Roman"/>
                <w:sz w:val="24"/>
                <w:szCs w:val="24"/>
              </w:rPr>
              <w:t>公差与配合</w:t>
            </w:r>
          </w:p>
        </w:tc>
        <w:tc>
          <w:tcPr>
            <w:tcW w:w="5953" w:type="dxa"/>
            <w:tcBorders>
              <w:top w:val="single" w:color="auto" w:sz="4" w:space="0"/>
              <w:left w:val="single" w:color="auto" w:sz="4" w:space="0"/>
              <w:bottom w:val="single" w:color="auto" w:sz="4" w:space="0"/>
              <w:right w:val="single" w:color="auto" w:sz="4" w:space="0"/>
            </w:tcBorders>
            <w:vAlign w:val="center"/>
          </w:tcPr>
          <w:p>
            <w:pPr>
              <w:tabs>
                <w:tab w:val="left" w:pos="250"/>
              </w:tabs>
              <w:topLinePunct/>
              <w:autoSpaceDE w:val="0"/>
              <w:autoSpaceDN w:val="0"/>
              <w:adjustRightInd w:val="0"/>
              <w:rPr>
                <w:rFonts w:ascii="仿宋" w:hAnsi="仿宋" w:eastAsia="仿宋" w:cs="Times New Roman"/>
                <w:sz w:val="24"/>
                <w:szCs w:val="24"/>
              </w:rPr>
            </w:pPr>
            <w:r>
              <w:rPr>
                <w:rFonts w:hint="eastAsia" w:ascii="仿宋" w:hAnsi="仿宋" w:eastAsia="仿宋" w:cs="Times New Roman"/>
                <w:sz w:val="24"/>
                <w:szCs w:val="24"/>
              </w:rPr>
              <w:t>专业核心</w:t>
            </w:r>
            <w:r>
              <w:rPr>
                <w:rFonts w:ascii="仿宋" w:hAnsi="仿宋" w:eastAsia="仿宋" w:cs="Times New Roman"/>
                <w:sz w:val="24"/>
                <w:szCs w:val="24"/>
              </w:rPr>
              <w:t>课程，</w:t>
            </w:r>
            <w:r>
              <w:rPr>
                <w:rFonts w:hint="eastAsia" w:ascii="仿宋" w:hAnsi="仿宋" w:eastAsia="仿宋" w:cs="Times New Roman"/>
                <w:sz w:val="24"/>
                <w:szCs w:val="24"/>
              </w:rPr>
              <w:t>执行本校《公差与配合课程标准》， 并与专业实际和行业发展密切结合</w:t>
            </w: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250"/>
              </w:tabs>
              <w:topLinePunct/>
              <w:autoSpaceDE w:val="0"/>
              <w:autoSpaceDN w:val="0"/>
              <w:adjustRightInd w:val="0"/>
              <w:jc w:val="center"/>
              <w:rPr>
                <w:rFonts w:ascii="仿宋" w:hAnsi="仿宋" w:eastAsia="仿宋" w:cs="Times New Roman"/>
                <w:sz w:val="24"/>
                <w:szCs w:val="24"/>
              </w:rPr>
            </w:pPr>
            <w:r>
              <w:rPr>
                <w:rFonts w:hint="eastAsia" w:ascii="仿宋" w:hAnsi="仿宋" w:eastAsia="仿宋" w:cs="Times New Roman"/>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250"/>
              </w:tabs>
              <w:topLinePunct/>
              <w:autoSpaceDE w:val="0"/>
              <w:autoSpaceDN w:val="0"/>
              <w:adjustRightInd w:val="0"/>
              <w:jc w:val="center"/>
              <w:rPr>
                <w:rFonts w:ascii="仿宋" w:hAnsi="仿宋" w:eastAsia="仿宋" w:cs="Times New Roman"/>
                <w:sz w:val="24"/>
                <w:szCs w:val="24"/>
              </w:rPr>
            </w:pPr>
            <w:r>
              <w:rPr>
                <w:rFonts w:ascii="仿宋" w:hAnsi="仿宋" w:eastAsia="仿宋" w:cs="Times New Roman"/>
                <w:sz w:val="24"/>
                <w:szCs w:val="24"/>
              </w:rPr>
              <w:t>5</w:t>
            </w:r>
          </w:p>
        </w:tc>
        <w:tc>
          <w:tcPr>
            <w:tcW w:w="1843" w:type="dxa"/>
            <w:tcBorders>
              <w:top w:val="single" w:color="auto" w:sz="4" w:space="0"/>
              <w:left w:val="single" w:color="auto" w:sz="4" w:space="0"/>
              <w:bottom w:val="single" w:color="auto" w:sz="4" w:space="0"/>
              <w:right w:val="single" w:color="auto" w:sz="4" w:space="0"/>
            </w:tcBorders>
            <w:vAlign w:val="center"/>
          </w:tcPr>
          <w:p>
            <w:pPr>
              <w:tabs>
                <w:tab w:val="left" w:pos="250"/>
              </w:tabs>
              <w:topLinePunct/>
              <w:autoSpaceDE w:val="0"/>
              <w:autoSpaceDN w:val="0"/>
              <w:adjustRightInd w:val="0"/>
              <w:rPr>
                <w:rFonts w:ascii="仿宋" w:hAnsi="仿宋" w:eastAsia="仿宋" w:cs="Times New Roman"/>
                <w:sz w:val="24"/>
                <w:szCs w:val="24"/>
              </w:rPr>
            </w:pPr>
            <w:r>
              <w:rPr>
                <w:rFonts w:hint="eastAsia" w:ascii="仿宋" w:hAnsi="仿宋" w:eastAsia="仿宋" w:cs="Times New Roman"/>
                <w:sz w:val="24"/>
                <w:szCs w:val="24"/>
              </w:rPr>
              <w:t>传感器技术应用</w:t>
            </w:r>
          </w:p>
        </w:tc>
        <w:tc>
          <w:tcPr>
            <w:tcW w:w="5953" w:type="dxa"/>
            <w:tcBorders>
              <w:top w:val="single" w:color="auto" w:sz="4" w:space="0"/>
              <w:left w:val="single" w:color="auto" w:sz="4" w:space="0"/>
              <w:bottom w:val="single" w:color="auto" w:sz="4" w:space="0"/>
              <w:right w:val="single" w:color="auto" w:sz="4" w:space="0"/>
            </w:tcBorders>
            <w:vAlign w:val="center"/>
          </w:tcPr>
          <w:p>
            <w:pPr>
              <w:tabs>
                <w:tab w:val="left" w:pos="250"/>
              </w:tabs>
              <w:topLinePunct/>
              <w:autoSpaceDE w:val="0"/>
              <w:autoSpaceDN w:val="0"/>
              <w:adjustRightInd w:val="0"/>
              <w:rPr>
                <w:rFonts w:ascii="仿宋" w:hAnsi="仿宋" w:eastAsia="仿宋" w:cs="Times New Roman"/>
                <w:sz w:val="24"/>
                <w:szCs w:val="24"/>
              </w:rPr>
            </w:pPr>
            <w:r>
              <w:rPr>
                <w:rFonts w:hint="eastAsia" w:ascii="仿宋" w:hAnsi="仿宋" w:eastAsia="仿宋" w:cs="Times New Roman"/>
                <w:sz w:val="24"/>
                <w:szCs w:val="24"/>
              </w:rPr>
              <w:t>专业核心</w:t>
            </w:r>
            <w:r>
              <w:rPr>
                <w:rFonts w:ascii="仿宋" w:hAnsi="仿宋" w:eastAsia="仿宋" w:cs="Times New Roman"/>
                <w:sz w:val="24"/>
                <w:szCs w:val="24"/>
              </w:rPr>
              <w:t>课程，</w:t>
            </w:r>
            <w:r>
              <w:rPr>
                <w:rFonts w:hint="eastAsia" w:ascii="仿宋" w:hAnsi="仿宋" w:eastAsia="仿宋" w:cs="Times New Roman"/>
                <w:sz w:val="24"/>
                <w:szCs w:val="24"/>
              </w:rPr>
              <w:t>执行本校《传感器技术应用课程标准》， 并与专业实际和行业发展密切结合</w:t>
            </w: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250"/>
              </w:tabs>
              <w:topLinePunct/>
              <w:autoSpaceDE w:val="0"/>
              <w:autoSpaceDN w:val="0"/>
              <w:adjustRightInd w:val="0"/>
              <w:jc w:val="center"/>
              <w:rPr>
                <w:rFonts w:ascii="仿宋" w:hAnsi="仿宋" w:eastAsia="仿宋" w:cs="Times New Roman"/>
                <w:sz w:val="24"/>
                <w:szCs w:val="24"/>
              </w:rPr>
            </w:pPr>
            <w:r>
              <w:rPr>
                <w:rFonts w:hint="eastAsia" w:ascii="仿宋" w:hAnsi="仿宋" w:eastAsia="仿宋" w:cs="Times New Roman"/>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250"/>
              </w:tabs>
              <w:topLinePunct/>
              <w:autoSpaceDE w:val="0"/>
              <w:autoSpaceDN w:val="0"/>
              <w:adjustRightInd w:val="0"/>
              <w:jc w:val="center"/>
              <w:rPr>
                <w:rFonts w:ascii="仿宋" w:hAnsi="仿宋" w:eastAsia="仿宋" w:cs="Times New Roman"/>
                <w:sz w:val="24"/>
                <w:szCs w:val="24"/>
              </w:rPr>
            </w:pPr>
            <w:r>
              <w:rPr>
                <w:rFonts w:ascii="仿宋" w:hAnsi="仿宋" w:eastAsia="仿宋" w:cs="Times New Roman"/>
                <w:sz w:val="24"/>
                <w:szCs w:val="24"/>
              </w:rPr>
              <w:t>6</w:t>
            </w:r>
          </w:p>
        </w:tc>
        <w:tc>
          <w:tcPr>
            <w:tcW w:w="1843" w:type="dxa"/>
            <w:tcBorders>
              <w:top w:val="single" w:color="auto" w:sz="4" w:space="0"/>
              <w:left w:val="single" w:color="auto" w:sz="4" w:space="0"/>
              <w:bottom w:val="single" w:color="auto" w:sz="4" w:space="0"/>
              <w:right w:val="single" w:color="auto" w:sz="4" w:space="0"/>
            </w:tcBorders>
            <w:vAlign w:val="center"/>
          </w:tcPr>
          <w:p>
            <w:pPr>
              <w:tabs>
                <w:tab w:val="left" w:pos="250"/>
              </w:tabs>
              <w:topLinePunct/>
              <w:autoSpaceDE w:val="0"/>
              <w:autoSpaceDN w:val="0"/>
              <w:adjustRightInd w:val="0"/>
              <w:rPr>
                <w:rFonts w:ascii="仿宋" w:hAnsi="仿宋" w:eastAsia="仿宋" w:cs="Times New Roman"/>
                <w:sz w:val="24"/>
                <w:szCs w:val="24"/>
              </w:rPr>
            </w:pPr>
            <w:r>
              <w:rPr>
                <w:rFonts w:hint="eastAsia" w:ascii="仿宋" w:hAnsi="仿宋" w:eastAsia="仿宋" w:cs="Times New Roman"/>
                <w:sz w:val="24"/>
                <w:szCs w:val="24"/>
              </w:rPr>
              <w:t>工业机器人基础</w:t>
            </w:r>
          </w:p>
        </w:tc>
        <w:tc>
          <w:tcPr>
            <w:tcW w:w="5953" w:type="dxa"/>
            <w:tcBorders>
              <w:top w:val="single" w:color="auto" w:sz="4" w:space="0"/>
              <w:left w:val="single" w:color="auto" w:sz="4" w:space="0"/>
              <w:bottom w:val="single" w:color="auto" w:sz="4" w:space="0"/>
              <w:right w:val="single" w:color="auto" w:sz="4" w:space="0"/>
            </w:tcBorders>
            <w:vAlign w:val="center"/>
          </w:tcPr>
          <w:p>
            <w:pPr>
              <w:tabs>
                <w:tab w:val="left" w:pos="250"/>
              </w:tabs>
              <w:topLinePunct/>
              <w:autoSpaceDE w:val="0"/>
              <w:autoSpaceDN w:val="0"/>
              <w:adjustRightInd w:val="0"/>
              <w:rPr>
                <w:rFonts w:ascii="仿宋" w:hAnsi="仿宋" w:eastAsia="仿宋" w:cs="Times New Roman"/>
                <w:sz w:val="24"/>
                <w:szCs w:val="24"/>
              </w:rPr>
            </w:pPr>
            <w:r>
              <w:rPr>
                <w:rFonts w:hint="eastAsia" w:ascii="仿宋" w:hAnsi="仿宋" w:eastAsia="仿宋" w:cs="Times New Roman"/>
                <w:sz w:val="24"/>
                <w:szCs w:val="24"/>
              </w:rPr>
              <w:t>专业核心</w:t>
            </w:r>
            <w:r>
              <w:rPr>
                <w:rFonts w:ascii="仿宋" w:hAnsi="仿宋" w:eastAsia="仿宋" w:cs="Times New Roman"/>
                <w:sz w:val="24"/>
                <w:szCs w:val="24"/>
              </w:rPr>
              <w:t>课程，</w:t>
            </w:r>
            <w:r>
              <w:rPr>
                <w:rFonts w:hint="eastAsia" w:ascii="仿宋" w:hAnsi="仿宋" w:eastAsia="仿宋" w:cs="Times New Roman"/>
                <w:sz w:val="24"/>
                <w:szCs w:val="24"/>
              </w:rPr>
              <w:t>执行本校《工业机器人基础课程标准》， 并与专业实际和行业发展密切结合</w:t>
            </w: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250"/>
              </w:tabs>
              <w:topLinePunct/>
              <w:autoSpaceDE w:val="0"/>
              <w:autoSpaceDN w:val="0"/>
              <w:adjustRightInd w:val="0"/>
              <w:jc w:val="center"/>
              <w:rPr>
                <w:rFonts w:ascii="仿宋" w:hAnsi="仿宋" w:eastAsia="仿宋" w:cs="Times New Roman"/>
                <w:sz w:val="24"/>
                <w:szCs w:val="24"/>
              </w:rPr>
            </w:pPr>
            <w:r>
              <w:rPr>
                <w:rFonts w:hint="eastAsia" w:ascii="仿宋" w:hAnsi="仿宋" w:eastAsia="仿宋" w:cs="Times New Roman"/>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250"/>
              </w:tabs>
              <w:topLinePunct/>
              <w:autoSpaceDE w:val="0"/>
              <w:autoSpaceDN w:val="0"/>
              <w:adjustRightInd w:val="0"/>
              <w:jc w:val="center"/>
              <w:rPr>
                <w:rFonts w:ascii="仿宋" w:hAnsi="仿宋" w:eastAsia="仿宋" w:cs="Times New Roman"/>
                <w:sz w:val="24"/>
                <w:szCs w:val="24"/>
              </w:rPr>
            </w:pPr>
            <w:r>
              <w:rPr>
                <w:rFonts w:ascii="仿宋" w:hAnsi="仿宋" w:eastAsia="仿宋" w:cs="Times New Roman"/>
                <w:sz w:val="24"/>
                <w:szCs w:val="24"/>
              </w:rPr>
              <w:t>7</w:t>
            </w:r>
          </w:p>
        </w:tc>
        <w:tc>
          <w:tcPr>
            <w:tcW w:w="1843" w:type="dxa"/>
            <w:tcBorders>
              <w:top w:val="single" w:color="auto" w:sz="4" w:space="0"/>
              <w:left w:val="single" w:color="auto" w:sz="4" w:space="0"/>
              <w:bottom w:val="single" w:color="auto" w:sz="4" w:space="0"/>
              <w:right w:val="single" w:color="auto" w:sz="4" w:space="0"/>
            </w:tcBorders>
            <w:vAlign w:val="center"/>
          </w:tcPr>
          <w:p>
            <w:pPr>
              <w:tabs>
                <w:tab w:val="left" w:pos="250"/>
              </w:tabs>
              <w:topLinePunct/>
              <w:autoSpaceDE w:val="0"/>
              <w:autoSpaceDN w:val="0"/>
              <w:adjustRightInd w:val="0"/>
              <w:rPr>
                <w:rFonts w:ascii="仿宋" w:hAnsi="仿宋" w:eastAsia="仿宋" w:cs="Times New Roman"/>
                <w:sz w:val="24"/>
                <w:szCs w:val="24"/>
              </w:rPr>
            </w:pPr>
            <w:r>
              <w:rPr>
                <w:rFonts w:hint="eastAsia" w:ascii="仿宋" w:hAnsi="仿宋" w:eastAsia="仿宋" w:cs="Times New Roman"/>
                <w:sz w:val="24"/>
                <w:szCs w:val="24"/>
              </w:rPr>
              <w:t>工业机器人</w:t>
            </w:r>
          </w:p>
          <w:p>
            <w:pPr>
              <w:tabs>
                <w:tab w:val="left" w:pos="250"/>
              </w:tabs>
              <w:topLinePunct/>
              <w:autoSpaceDE w:val="0"/>
              <w:autoSpaceDN w:val="0"/>
              <w:adjustRightInd w:val="0"/>
              <w:rPr>
                <w:rFonts w:ascii="仿宋" w:hAnsi="仿宋" w:eastAsia="仿宋" w:cs="Times New Roman"/>
                <w:sz w:val="24"/>
                <w:szCs w:val="24"/>
              </w:rPr>
            </w:pPr>
            <w:r>
              <w:rPr>
                <w:rFonts w:hint="eastAsia" w:ascii="仿宋" w:hAnsi="仿宋" w:eastAsia="仿宋" w:cs="Times New Roman"/>
                <w:sz w:val="24"/>
                <w:szCs w:val="24"/>
              </w:rPr>
              <w:t>操作与编程</w:t>
            </w:r>
          </w:p>
        </w:tc>
        <w:tc>
          <w:tcPr>
            <w:tcW w:w="5953" w:type="dxa"/>
            <w:tcBorders>
              <w:top w:val="single" w:color="auto" w:sz="4" w:space="0"/>
              <w:left w:val="single" w:color="auto" w:sz="4" w:space="0"/>
              <w:bottom w:val="single" w:color="auto" w:sz="4" w:space="0"/>
              <w:right w:val="single" w:color="auto" w:sz="4" w:space="0"/>
            </w:tcBorders>
            <w:vAlign w:val="center"/>
          </w:tcPr>
          <w:p>
            <w:pPr>
              <w:tabs>
                <w:tab w:val="left" w:pos="250"/>
              </w:tabs>
              <w:topLinePunct/>
              <w:autoSpaceDE w:val="0"/>
              <w:autoSpaceDN w:val="0"/>
              <w:adjustRightInd w:val="0"/>
              <w:rPr>
                <w:rFonts w:ascii="仿宋" w:hAnsi="仿宋" w:eastAsia="仿宋" w:cs="Times New Roman"/>
                <w:sz w:val="24"/>
                <w:szCs w:val="24"/>
              </w:rPr>
            </w:pPr>
            <w:r>
              <w:rPr>
                <w:rFonts w:hint="eastAsia" w:ascii="仿宋" w:hAnsi="仿宋" w:eastAsia="仿宋" w:cs="Times New Roman"/>
                <w:sz w:val="24"/>
                <w:szCs w:val="24"/>
              </w:rPr>
              <w:t>专业核心</w:t>
            </w:r>
            <w:r>
              <w:rPr>
                <w:rFonts w:ascii="仿宋" w:hAnsi="仿宋" w:eastAsia="仿宋" w:cs="Times New Roman"/>
                <w:sz w:val="24"/>
                <w:szCs w:val="24"/>
              </w:rPr>
              <w:t>课程，</w:t>
            </w:r>
            <w:r>
              <w:rPr>
                <w:rFonts w:hint="eastAsia" w:ascii="仿宋" w:hAnsi="仿宋" w:eastAsia="仿宋" w:cs="Times New Roman"/>
                <w:sz w:val="24"/>
                <w:szCs w:val="24"/>
              </w:rPr>
              <w:t>执行本校《工业机器人操作与</w:t>
            </w:r>
            <w:r>
              <w:rPr>
                <w:rFonts w:ascii="仿宋" w:hAnsi="仿宋" w:eastAsia="仿宋" w:cs="Times New Roman"/>
                <w:sz w:val="24"/>
                <w:szCs w:val="24"/>
              </w:rPr>
              <w:t>编程</w:t>
            </w:r>
            <w:r>
              <w:rPr>
                <w:rFonts w:hint="eastAsia" w:ascii="仿宋" w:hAnsi="仿宋" w:eastAsia="仿宋" w:cs="Times New Roman"/>
                <w:sz w:val="24"/>
                <w:szCs w:val="24"/>
              </w:rPr>
              <w:t>课程标准》，并与专业实际和行业发展密切结合</w:t>
            </w: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250"/>
              </w:tabs>
              <w:topLinePunct/>
              <w:autoSpaceDE w:val="0"/>
              <w:autoSpaceDN w:val="0"/>
              <w:adjustRightInd w:val="0"/>
              <w:jc w:val="center"/>
              <w:rPr>
                <w:rFonts w:ascii="仿宋" w:hAnsi="仿宋" w:eastAsia="仿宋" w:cs="Times New Roman"/>
                <w:sz w:val="24"/>
                <w:szCs w:val="24"/>
              </w:rPr>
            </w:pPr>
            <w:r>
              <w:rPr>
                <w:rFonts w:hint="eastAsia" w:ascii="仿宋" w:hAnsi="仿宋" w:eastAsia="仿宋" w:cs="Times New Roman"/>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250"/>
              </w:tabs>
              <w:topLinePunct/>
              <w:autoSpaceDE w:val="0"/>
              <w:autoSpaceDN w:val="0"/>
              <w:adjustRightInd w:val="0"/>
              <w:jc w:val="center"/>
              <w:rPr>
                <w:rFonts w:ascii="仿宋" w:hAnsi="仿宋" w:eastAsia="仿宋" w:cs="Times New Roman"/>
                <w:sz w:val="24"/>
                <w:szCs w:val="24"/>
              </w:rPr>
            </w:pPr>
            <w:r>
              <w:rPr>
                <w:rFonts w:ascii="仿宋" w:hAnsi="仿宋" w:eastAsia="仿宋" w:cs="Times New Roman"/>
                <w:sz w:val="24"/>
                <w:szCs w:val="24"/>
              </w:rPr>
              <w:t>8</w:t>
            </w:r>
          </w:p>
        </w:tc>
        <w:tc>
          <w:tcPr>
            <w:tcW w:w="1843" w:type="dxa"/>
            <w:tcBorders>
              <w:top w:val="single" w:color="auto" w:sz="4" w:space="0"/>
              <w:left w:val="single" w:color="auto" w:sz="4" w:space="0"/>
              <w:bottom w:val="single" w:color="auto" w:sz="4" w:space="0"/>
              <w:right w:val="single" w:color="auto" w:sz="4" w:space="0"/>
            </w:tcBorders>
            <w:vAlign w:val="center"/>
          </w:tcPr>
          <w:p>
            <w:pPr>
              <w:tabs>
                <w:tab w:val="left" w:pos="250"/>
              </w:tabs>
              <w:topLinePunct/>
              <w:autoSpaceDE w:val="0"/>
              <w:autoSpaceDN w:val="0"/>
              <w:adjustRightInd w:val="0"/>
              <w:rPr>
                <w:rFonts w:ascii="仿宋" w:hAnsi="仿宋" w:eastAsia="仿宋" w:cs="Times New Roman"/>
                <w:sz w:val="24"/>
                <w:szCs w:val="24"/>
              </w:rPr>
            </w:pPr>
            <w:r>
              <w:rPr>
                <w:rFonts w:hint="eastAsia" w:ascii="仿宋" w:hAnsi="仿宋" w:eastAsia="仿宋" w:cs="Times New Roman"/>
                <w:sz w:val="24"/>
                <w:szCs w:val="24"/>
              </w:rPr>
              <w:t>工业机器人实训</w:t>
            </w:r>
          </w:p>
        </w:tc>
        <w:tc>
          <w:tcPr>
            <w:tcW w:w="5953" w:type="dxa"/>
            <w:tcBorders>
              <w:top w:val="single" w:color="auto" w:sz="4" w:space="0"/>
              <w:left w:val="single" w:color="auto" w:sz="4" w:space="0"/>
              <w:bottom w:val="single" w:color="auto" w:sz="4" w:space="0"/>
              <w:right w:val="single" w:color="auto" w:sz="4" w:space="0"/>
            </w:tcBorders>
            <w:vAlign w:val="center"/>
          </w:tcPr>
          <w:p>
            <w:pPr>
              <w:tabs>
                <w:tab w:val="left" w:pos="250"/>
              </w:tabs>
              <w:topLinePunct/>
              <w:autoSpaceDE w:val="0"/>
              <w:autoSpaceDN w:val="0"/>
              <w:adjustRightInd w:val="0"/>
              <w:rPr>
                <w:rFonts w:ascii="仿宋" w:hAnsi="仿宋" w:eastAsia="仿宋" w:cs="Times New Roman"/>
                <w:sz w:val="24"/>
                <w:szCs w:val="24"/>
              </w:rPr>
            </w:pPr>
            <w:r>
              <w:rPr>
                <w:rFonts w:hint="eastAsia" w:ascii="仿宋" w:hAnsi="仿宋" w:eastAsia="仿宋" w:cs="Times New Roman"/>
                <w:sz w:val="24"/>
                <w:szCs w:val="24"/>
              </w:rPr>
              <w:t>专业核心</w:t>
            </w:r>
            <w:r>
              <w:rPr>
                <w:rFonts w:ascii="仿宋" w:hAnsi="仿宋" w:eastAsia="仿宋" w:cs="Times New Roman"/>
                <w:sz w:val="24"/>
                <w:szCs w:val="24"/>
              </w:rPr>
              <w:t>课程，</w:t>
            </w:r>
            <w:r>
              <w:rPr>
                <w:rFonts w:hint="eastAsia" w:ascii="仿宋" w:hAnsi="仿宋" w:eastAsia="仿宋" w:cs="Times New Roman"/>
                <w:sz w:val="24"/>
                <w:szCs w:val="24"/>
              </w:rPr>
              <w:t>执行本校《YL-</w:t>
            </w:r>
            <w:r>
              <w:rPr>
                <w:rFonts w:ascii="仿宋" w:hAnsi="仿宋" w:eastAsia="仿宋" w:cs="Times New Roman"/>
                <w:sz w:val="24"/>
                <w:szCs w:val="24"/>
              </w:rPr>
              <w:t>12</w:t>
            </w:r>
            <w:r>
              <w:rPr>
                <w:rFonts w:hint="eastAsia" w:ascii="仿宋" w:hAnsi="仿宋" w:eastAsia="仿宋" w:cs="Times New Roman"/>
                <w:sz w:val="24"/>
                <w:szCs w:val="24"/>
              </w:rPr>
              <w:t>型工业机器人实训课程标准》，并与专业实际和行业发展密切结合。</w:t>
            </w:r>
          </w:p>
          <w:p>
            <w:pPr>
              <w:tabs>
                <w:tab w:val="left" w:pos="250"/>
              </w:tabs>
              <w:topLinePunct/>
              <w:autoSpaceDE w:val="0"/>
              <w:autoSpaceDN w:val="0"/>
              <w:adjustRightInd w:val="0"/>
              <w:rPr>
                <w:rFonts w:ascii="仿宋" w:hAnsi="仿宋" w:eastAsia="仿宋" w:cs="Times New Roman"/>
                <w:sz w:val="24"/>
                <w:szCs w:val="24"/>
              </w:rPr>
            </w:pPr>
            <w:r>
              <w:rPr>
                <w:rFonts w:hint="eastAsia" w:ascii="仿宋" w:hAnsi="仿宋" w:eastAsia="仿宋" w:cs="Times New Roman"/>
                <w:sz w:val="24"/>
                <w:szCs w:val="24"/>
              </w:rPr>
              <w:t>教学平台：亚龙YL-</w:t>
            </w:r>
            <w:r>
              <w:rPr>
                <w:rFonts w:ascii="仿宋" w:hAnsi="仿宋" w:eastAsia="仿宋" w:cs="Times New Roman"/>
                <w:sz w:val="24"/>
                <w:szCs w:val="24"/>
              </w:rPr>
              <w:t>12</w:t>
            </w:r>
            <w:r>
              <w:rPr>
                <w:rFonts w:hint="eastAsia" w:ascii="仿宋" w:hAnsi="仿宋" w:eastAsia="仿宋" w:cs="Times New Roman"/>
                <w:sz w:val="24"/>
                <w:szCs w:val="24"/>
              </w:rPr>
              <w:t>型工业机器人实训考核装置</w:t>
            </w: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250"/>
              </w:tabs>
              <w:topLinePunct/>
              <w:autoSpaceDE w:val="0"/>
              <w:autoSpaceDN w:val="0"/>
              <w:adjustRightInd w:val="0"/>
              <w:jc w:val="center"/>
              <w:rPr>
                <w:rFonts w:ascii="仿宋" w:hAnsi="仿宋" w:eastAsia="仿宋" w:cs="Times New Roman"/>
                <w:sz w:val="24"/>
                <w:szCs w:val="24"/>
              </w:rPr>
            </w:pPr>
            <w:r>
              <w:rPr>
                <w:rFonts w:hint="eastAsia" w:ascii="仿宋" w:hAnsi="仿宋" w:eastAsia="仿宋" w:cs="Times New Roman"/>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250"/>
              </w:tabs>
              <w:topLinePunct/>
              <w:autoSpaceDE w:val="0"/>
              <w:autoSpaceDN w:val="0"/>
              <w:adjustRightInd w:val="0"/>
              <w:jc w:val="center"/>
              <w:rPr>
                <w:rFonts w:ascii="仿宋" w:hAnsi="仿宋" w:eastAsia="仿宋" w:cs="Times New Roman"/>
                <w:sz w:val="24"/>
                <w:szCs w:val="24"/>
              </w:rPr>
            </w:pPr>
            <w:r>
              <w:rPr>
                <w:rFonts w:ascii="仿宋" w:hAnsi="仿宋" w:eastAsia="仿宋" w:cs="Times New Roman"/>
                <w:sz w:val="24"/>
                <w:szCs w:val="24"/>
              </w:rPr>
              <w:t>9</w:t>
            </w:r>
          </w:p>
        </w:tc>
        <w:tc>
          <w:tcPr>
            <w:tcW w:w="1843" w:type="dxa"/>
            <w:tcBorders>
              <w:top w:val="single" w:color="auto" w:sz="4" w:space="0"/>
              <w:left w:val="single" w:color="auto" w:sz="4" w:space="0"/>
              <w:bottom w:val="single" w:color="auto" w:sz="4" w:space="0"/>
              <w:right w:val="single" w:color="auto" w:sz="4" w:space="0"/>
            </w:tcBorders>
            <w:vAlign w:val="center"/>
          </w:tcPr>
          <w:p>
            <w:pPr>
              <w:tabs>
                <w:tab w:val="left" w:pos="250"/>
              </w:tabs>
              <w:topLinePunct/>
              <w:autoSpaceDE w:val="0"/>
              <w:autoSpaceDN w:val="0"/>
              <w:adjustRightInd w:val="0"/>
              <w:jc w:val="center"/>
              <w:rPr>
                <w:rFonts w:ascii="仿宋" w:hAnsi="仿宋" w:eastAsia="仿宋" w:cs="Times New Roman"/>
                <w:sz w:val="24"/>
                <w:szCs w:val="24"/>
              </w:rPr>
            </w:pPr>
            <w:r>
              <w:rPr>
                <w:rFonts w:hint="eastAsia" w:ascii="仿宋" w:hAnsi="仿宋" w:eastAsia="仿宋" w:cs="Times New Roman"/>
                <w:sz w:val="24"/>
                <w:szCs w:val="24"/>
              </w:rPr>
              <w:t>工业机器人概论</w:t>
            </w:r>
          </w:p>
        </w:tc>
        <w:tc>
          <w:tcPr>
            <w:tcW w:w="5953" w:type="dxa"/>
            <w:tcBorders>
              <w:top w:val="single" w:color="auto" w:sz="4" w:space="0"/>
              <w:left w:val="single" w:color="auto" w:sz="4" w:space="0"/>
              <w:bottom w:val="single" w:color="auto" w:sz="4" w:space="0"/>
              <w:right w:val="single" w:color="auto" w:sz="4" w:space="0"/>
            </w:tcBorders>
            <w:vAlign w:val="center"/>
          </w:tcPr>
          <w:p>
            <w:pPr>
              <w:tabs>
                <w:tab w:val="left" w:pos="250"/>
              </w:tabs>
              <w:topLinePunct/>
              <w:autoSpaceDE w:val="0"/>
              <w:autoSpaceDN w:val="0"/>
              <w:adjustRightInd w:val="0"/>
              <w:jc w:val="left"/>
              <w:rPr>
                <w:rFonts w:ascii="仿宋" w:hAnsi="仿宋" w:eastAsia="仿宋" w:cs="Times New Roman"/>
                <w:sz w:val="24"/>
                <w:szCs w:val="24"/>
              </w:rPr>
            </w:pPr>
            <w:r>
              <w:rPr>
                <w:rFonts w:hint="eastAsia" w:ascii="仿宋" w:hAnsi="仿宋" w:eastAsia="仿宋" w:cs="Times New Roman"/>
                <w:sz w:val="24"/>
                <w:szCs w:val="24"/>
              </w:rPr>
              <w:t>专业</w:t>
            </w:r>
            <w:r>
              <w:rPr>
                <w:rFonts w:ascii="仿宋" w:hAnsi="仿宋" w:eastAsia="仿宋" w:cs="Times New Roman"/>
                <w:sz w:val="24"/>
                <w:szCs w:val="24"/>
              </w:rPr>
              <w:t>必修课程，</w:t>
            </w:r>
            <w:r>
              <w:rPr>
                <w:rFonts w:hint="eastAsia" w:ascii="仿宋" w:hAnsi="仿宋" w:eastAsia="仿宋" w:cs="Times New Roman"/>
                <w:sz w:val="24"/>
                <w:szCs w:val="24"/>
              </w:rPr>
              <w:t>教学内容</w:t>
            </w:r>
            <w:r>
              <w:rPr>
                <w:rFonts w:ascii="仿宋" w:hAnsi="仿宋" w:eastAsia="仿宋" w:cs="Times New Roman"/>
                <w:sz w:val="24"/>
                <w:szCs w:val="24"/>
              </w:rPr>
              <w:t>包括</w:t>
            </w:r>
            <w:r>
              <w:rPr>
                <w:rFonts w:hint="eastAsia" w:ascii="仿宋" w:hAnsi="仿宋" w:eastAsia="仿宋" w:cs="Times New Roman"/>
                <w:sz w:val="24"/>
                <w:szCs w:val="24"/>
              </w:rPr>
              <w:t>工业机器人发展史、应用等</w:t>
            </w: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250"/>
              </w:tabs>
              <w:topLinePunct/>
              <w:autoSpaceDE w:val="0"/>
              <w:autoSpaceDN w:val="0"/>
              <w:adjustRightInd w:val="0"/>
              <w:jc w:val="center"/>
              <w:rPr>
                <w:rFonts w:ascii="仿宋" w:hAnsi="仿宋" w:eastAsia="仿宋" w:cs="Times New Roman"/>
                <w:sz w:val="24"/>
                <w:szCs w:val="24"/>
              </w:rPr>
            </w:pPr>
            <w:r>
              <w:rPr>
                <w:rFonts w:hint="eastAsia" w:ascii="仿宋" w:hAnsi="仿宋" w:eastAsia="仿宋" w:cs="Times New Roman"/>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250"/>
              </w:tabs>
              <w:topLinePunct/>
              <w:autoSpaceDE w:val="0"/>
              <w:autoSpaceDN w:val="0"/>
              <w:adjustRightInd w:val="0"/>
              <w:jc w:val="center"/>
              <w:rPr>
                <w:rFonts w:ascii="仿宋" w:hAnsi="仿宋" w:eastAsia="仿宋" w:cs="Times New Roman"/>
                <w:sz w:val="24"/>
                <w:szCs w:val="24"/>
              </w:rPr>
            </w:pPr>
            <w:r>
              <w:rPr>
                <w:rFonts w:ascii="仿宋" w:hAnsi="仿宋" w:eastAsia="仿宋" w:cs="Times New Roman"/>
                <w:sz w:val="24"/>
                <w:szCs w:val="24"/>
              </w:rPr>
              <w:t>10</w:t>
            </w:r>
          </w:p>
        </w:tc>
        <w:tc>
          <w:tcPr>
            <w:tcW w:w="1843" w:type="dxa"/>
            <w:tcBorders>
              <w:top w:val="single" w:color="auto" w:sz="4" w:space="0"/>
              <w:left w:val="single" w:color="auto" w:sz="4" w:space="0"/>
              <w:bottom w:val="single" w:color="auto" w:sz="4" w:space="0"/>
              <w:right w:val="single" w:color="auto" w:sz="4" w:space="0"/>
            </w:tcBorders>
            <w:vAlign w:val="center"/>
          </w:tcPr>
          <w:p>
            <w:pPr>
              <w:tabs>
                <w:tab w:val="left" w:pos="250"/>
              </w:tabs>
              <w:topLinePunct/>
              <w:autoSpaceDE w:val="0"/>
              <w:autoSpaceDN w:val="0"/>
              <w:adjustRightInd w:val="0"/>
              <w:jc w:val="center"/>
              <w:rPr>
                <w:rFonts w:ascii="仿宋" w:hAnsi="仿宋" w:eastAsia="仿宋" w:cs="Times New Roman"/>
                <w:sz w:val="24"/>
                <w:szCs w:val="24"/>
              </w:rPr>
            </w:pPr>
            <w:r>
              <w:rPr>
                <w:rFonts w:hint="eastAsia" w:ascii="仿宋" w:hAnsi="仿宋" w:eastAsia="仿宋" w:cs="Times New Roman"/>
                <w:sz w:val="24"/>
                <w:szCs w:val="24"/>
              </w:rPr>
              <w:t>C语言程序设计</w:t>
            </w:r>
          </w:p>
        </w:tc>
        <w:tc>
          <w:tcPr>
            <w:tcW w:w="5953" w:type="dxa"/>
            <w:tcBorders>
              <w:top w:val="single" w:color="auto" w:sz="4" w:space="0"/>
              <w:left w:val="single" w:color="auto" w:sz="4" w:space="0"/>
              <w:bottom w:val="single" w:color="auto" w:sz="4" w:space="0"/>
              <w:right w:val="single" w:color="auto" w:sz="4" w:space="0"/>
            </w:tcBorders>
            <w:vAlign w:val="center"/>
          </w:tcPr>
          <w:p>
            <w:pPr>
              <w:tabs>
                <w:tab w:val="left" w:pos="250"/>
              </w:tabs>
              <w:topLinePunct/>
              <w:autoSpaceDE w:val="0"/>
              <w:autoSpaceDN w:val="0"/>
              <w:adjustRightInd w:val="0"/>
              <w:jc w:val="left"/>
              <w:rPr>
                <w:rFonts w:ascii="仿宋" w:hAnsi="仿宋" w:eastAsia="仿宋" w:cs="Times New Roman"/>
                <w:sz w:val="24"/>
                <w:szCs w:val="24"/>
              </w:rPr>
            </w:pPr>
            <w:r>
              <w:rPr>
                <w:rFonts w:hint="eastAsia" w:ascii="仿宋" w:hAnsi="仿宋" w:eastAsia="仿宋" w:cs="Times New Roman"/>
                <w:sz w:val="24"/>
                <w:szCs w:val="24"/>
              </w:rPr>
              <w:t>专业</w:t>
            </w:r>
            <w:r>
              <w:rPr>
                <w:rFonts w:ascii="仿宋" w:hAnsi="仿宋" w:eastAsia="仿宋" w:cs="Times New Roman"/>
                <w:sz w:val="24"/>
                <w:szCs w:val="24"/>
              </w:rPr>
              <w:t>必修课程，</w:t>
            </w:r>
            <w:r>
              <w:rPr>
                <w:rFonts w:hint="eastAsia" w:ascii="仿宋" w:hAnsi="仿宋" w:eastAsia="仿宋" w:cs="Times New Roman"/>
                <w:sz w:val="24"/>
                <w:szCs w:val="24"/>
              </w:rPr>
              <w:t>教学</w:t>
            </w:r>
            <w:r>
              <w:rPr>
                <w:rFonts w:ascii="仿宋" w:hAnsi="仿宋" w:eastAsia="仿宋" w:cs="Times New Roman"/>
                <w:sz w:val="24"/>
                <w:szCs w:val="24"/>
              </w:rPr>
              <w:t>内容包括</w:t>
            </w:r>
            <w:r>
              <w:rPr>
                <w:rFonts w:hint="eastAsia" w:ascii="仿宋" w:hAnsi="仿宋" w:eastAsia="仿宋" w:cs="Times New Roman"/>
                <w:sz w:val="24"/>
                <w:szCs w:val="24"/>
              </w:rPr>
              <w:t>C语言程序设计、单片机应用等</w:t>
            </w: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250"/>
              </w:tabs>
              <w:topLinePunct/>
              <w:autoSpaceDE w:val="0"/>
              <w:autoSpaceDN w:val="0"/>
              <w:adjustRightInd w:val="0"/>
              <w:jc w:val="center"/>
              <w:rPr>
                <w:rFonts w:ascii="仿宋" w:hAnsi="仿宋" w:eastAsia="仿宋" w:cs="Times New Roman"/>
                <w:sz w:val="24"/>
                <w:szCs w:val="24"/>
              </w:rPr>
            </w:pPr>
            <w:r>
              <w:rPr>
                <w:rFonts w:hint="eastAsia" w:ascii="仿宋" w:hAnsi="仿宋" w:eastAsia="仿宋" w:cs="Times New Roman"/>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250"/>
              </w:tabs>
              <w:topLinePunct/>
              <w:autoSpaceDE w:val="0"/>
              <w:autoSpaceDN w:val="0"/>
              <w:adjustRightInd w:val="0"/>
              <w:jc w:val="center"/>
              <w:rPr>
                <w:rFonts w:ascii="仿宋" w:hAnsi="仿宋" w:eastAsia="仿宋" w:cs="Times New Roman"/>
                <w:sz w:val="24"/>
                <w:szCs w:val="24"/>
              </w:rPr>
            </w:pPr>
            <w:r>
              <w:rPr>
                <w:rFonts w:ascii="仿宋" w:hAnsi="仿宋" w:eastAsia="仿宋" w:cs="Times New Roman"/>
                <w:sz w:val="24"/>
                <w:szCs w:val="24"/>
              </w:rPr>
              <w:t>11</w:t>
            </w:r>
          </w:p>
        </w:tc>
        <w:tc>
          <w:tcPr>
            <w:tcW w:w="1843" w:type="dxa"/>
            <w:tcBorders>
              <w:top w:val="single" w:color="auto" w:sz="4" w:space="0"/>
              <w:left w:val="single" w:color="auto" w:sz="4" w:space="0"/>
              <w:bottom w:val="single" w:color="auto" w:sz="4" w:space="0"/>
              <w:right w:val="single" w:color="auto" w:sz="4" w:space="0"/>
            </w:tcBorders>
            <w:vAlign w:val="center"/>
          </w:tcPr>
          <w:p>
            <w:pPr>
              <w:tabs>
                <w:tab w:val="left" w:pos="250"/>
              </w:tabs>
              <w:topLinePunct/>
              <w:autoSpaceDE w:val="0"/>
              <w:autoSpaceDN w:val="0"/>
              <w:adjustRightInd w:val="0"/>
              <w:jc w:val="center"/>
              <w:rPr>
                <w:rFonts w:ascii="仿宋" w:hAnsi="仿宋" w:eastAsia="仿宋" w:cs="Times New Roman"/>
                <w:sz w:val="24"/>
                <w:szCs w:val="24"/>
              </w:rPr>
            </w:pPr>
            <w:r>
              <w:rPr>
                <w:rFonts w:hint="eastAsia" w:ascii="仿宋" w:hAnsi="仿宋" w:eastAsia="仿宋" w:cs="Times New Roman"/>
                <w:sz w:val="24"/>
                <w:szCs w:val="24"/>
              </w:rPr>
              <w:t>电子检测技术</w:t>
            </w:r>
          </w:p>
        </w:tc>
        <w:tc>
          <w:tcPr>
            <w:tcW w:w="5953" w:type="dxa"/>
            <w:tcBorders>
              <w:top w:val="single" w:color="auto" w:sz="4" w:space="0"/>
              <w:left w:val="single" w:color="auto" w:sz="4" w:space="0"/>
              <w:bottom w:val="single" w:color="auto" w:sz="4" w:space="0"/>
              <w:right w:val="single" w:color="auto" w:sz="4" w:space="0"/>
            </w:tcBorders>
            <w:vAlign w:val="center"/>
          </w:tcPr>
          <w:p>
            <w:pPr>
              <w:tabs>
                <w:tab w:val="left" w:pos="250"/>
              </w:tabs>
              <w:topLinePunct/>
              <w:autoSpaceDE w:val="0"/>
              <w:autoSpaceDN w:val="0"/>
              <w:adjustRightInd w:val="0"/>
              <w:jc w:val="left"/>
              <w:rPr>
                <w:rFonts w:ascii="仿宋" w:hAnsi="仿宋" w:eastAsia="仿宋" w:cs="Times New Roman"/>
                <w:sz w:val="24"/>
                <w:szCs w:val="24"/>
              </w:rPr>
            </w:pPr>
            <w:r>
              <w:rPr>
                <w:rFonts w:hint="eastAsia" w:ascii="仿宋" w:hAnsi="仿宋" w:eastAsia="仿宋" w:cs="Times New Roman"/>
                <w:sz w:val="24"/>
                <w:szCs w:val="24"/>
              </w:rPr>
              <w:t>专业</w:t>
            </w:r>
            <w:r>
              <w:rPr>
                <w:rFonts w:ascii="仿宋" w:hAnsi="仿宋" w:eastAsia="仿宋" w:cs="Times New Roman"/>
                <w:sz w:val="24"/>
                <w:szCs w:val="24"/>
              </w:rPr>
              <w:t>必修</w:t>
            </w:r>
            <w:r>
              <w:rPr>
                <w:rFonts w:hint="eastAsia" w:ascii="仿宋" w:hAnsi="仿宋" w:eastAsia="仿宋" w:cs="Times New Roman"/>
                <w:sz w:val="24"/>
                <w:szCs w:val="24"/>
              </w:rPr>
              <w:t>课程</w:t>
            </w:r>
            <w:r>
              <w:rPr>
                <w:rFonts w:ascii="仿宋" w:hAnsi="仿宋" w:eastAsia="仿宋" w:cs="Times New Roman"/>
                <w:sz w:val="24"/>
                <w:szCs w:val="24"/>
              </w:rPr>
              <w:t>，</w:t>
            </w:r>
            <w:r>
              <w:rPr>
                <w:rFonts w:hint="eastAsia" w:ascii="仿宋" w:hAnsi="仿宋" w:eastAsia="仿宋" w:cs="Times New Roman"/>
                <w:sz w:val="24"/>
                <w:szCs w:val="24"/>
              </w:rPr>
              <w:t>教学</w:t>
            </w:r>
            <w:r>
              <w:rPr>
                <w:rFonts w:ascii="仿宋" w:hAnsi="仿宋" w:eastAsia="仿宋" w:cs="Times New Roman"/>
                <w:sz w:val="24"/>
                <w:szCs w:val="24"/>
              </w:rPr>
              <w:t>内容包括</w:t>
            </w:r>
            <w:r>
              <w:rPr>
                <w:rFonts w:hint="eastAsia" w:ascii="仿宋" w:hAnsi="仿宋" w:eastAsia="仿宋" w:cs="Times New Roman"/>
                <w:sz w:val="24"/>
                <w:szCs w:val="24"/>
              </w:rPr>
              <w:t>元器件识别检测、仪器仪表应用、电子操作技能、电路故障诊断与检修等</w:t>
            </w: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250"/>
              </w:tabs>
              <w:topLinePunct/>
              <w:autoSpaceDE w:val="0"/>
              <w:autoSpaceDN w:val="0"/>
              <w:adjustRightInd w:val="0"/>
              <w:jc w:val="center"/>
              <w:rPr>
                <w:rFonts w:ascii="仿宋" w:hAnsi="仿宋" w:eastAsia="仿宋" w:cs="Times New Roman"/>
                <w:sz w:val="24"/>
                <w:szCs w:val="24"/>
              </w:rPr>
            </w:pPr>
            <w:r>
              <w:rPr>
                <w:rFonts w:hint="eastAsia" w:ascii="仿宋" w:hAnsi="仿宋" w:eastAsia="仿宋" w:cs="Times New Roman"/>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250"/>
              </w:tabs>
              <w:topLinePunct/>
              <w:autoSpaceDE w:val="0"/>
              <w:autoSpaceDN w:val="0"/>
              <w:adjustRightInd w:val="0"/>
              <w:jc w:val="center"/>
              <w:rPr>
                <w:rFonts w:ascii="仿宋" w:hAnsi="仿宋" w:eastAsia="仿宋" w:cs="Times New Roman"/>
                <w:sz w:val="24"/>
                <w:szCs w:val="24"/>
              </w:rPr>
            </w:pPr>
            <w:r>
              <w:rPr>
                <w:rFonts w:ascii="仿宋" w:hAnsi="仿宋" w:eastAsia="仿宋" w:cs="Times New Roman"/>
                <w:sz w:val="24"/>
                <w:szCs w:val="24"/>
              </w:rPr>
              <w:t>12</w:t>
            </w:r>
          </w:p>
        </w:tc>
        <w:tc>
          <w:tcPr>
            <w:tcW w:w="1843" w:type="dxa"/>
            <w:tcBorders>
              <w:top w:val="single" w:color="auto" w:sz="4" w:space="0"/>
              <w:left w:val="single" w:color="auto" w:sz="4" w:space="0"/>
              <w:bottom w:val="single" w:color="auto" w:sz="4" w:space="0"/>
              <w:right w:val="single" w:color="auto" w:sz="4" w:space="0"/>
            </w:tcBorders>
            <w:vAlign w:val="center"/>
          </w:tcPr>
          <w:p>
            <w:pPr>
              <w:tabs>
                <w:tab w:val="left" w:pos="250"/>
              </w:tabs>
              <w:topLinePunct/>
              <w:autoSpaceDE w:val="0"/>
              <w:autoSpaceDN w:val="0"/>
              <w:adjustRightInd w:val="0"/>
              <w:rPr>
                <w:rFonts w:ascii="仿宋" w:hAnsi="仿宋" w:eastAsia="仿宋" w:cs="Times New Roman"/>
                <w:sz w:val="24"/>
                <w:szCs w:val="24"/>
              </w:rPr>
            </w:pPr>
            <w:r>
              <w:rPr>
                <w:rFonts w:hint="eastAsia" w:ascii="仿宋" w:hAnsi="仿宋" w:eastAsia="仿宋" w:cs="Times New Roman"/>
                <w:sz w:val="24"/>
                <w:szCs w:val="24"/>
              </w:rPr>
              <w:t>设备电气控制技术</w:t>
            </w:r>
          </w:p>
        </w:tc>
        <w:tc>
          <w:tcPr>
            <w:tcW w:w="5953" w:type="dxa"/>
            <w:tcBorders>
              <w:top w:val="single" w:color="auto" w:sz="4" w:space="0"/>
              <w:left w:val="single" w:color="auto" w:sz="4" w:space="0"/>
              <w:bottom w:val="single" w:color="auto" w:sz="4" w:space="0"/>
              <w:right w:val="single" w:color="auto" w:sz="4" w:space="0"/>
            </w:tcBorders>
            <w:vAlign w:val="center"/>
          </w:tcPr>
          <w:p>
            <w:pPr>
              <w:tabs>
                <w:tab w:val="left" w:pos="250"/>
              </w:tabs>
              <w:topLinePunct/>
              <w:autoSpaceDE w:val="0"/>
              <w:autoSpaceDN w:val="0"/>
              <w:adjustRightInd w:val="0"/>
              <w:rPr>
                <w:rFonts w:ascii="仿宋" w:hAnsi="仿宋" w:eastAsia="仿宋" w:cs="Times New Roman"/>
                <w:sz w:val="24"/>
                <w:szCs w:val="24"/>
              </w:rPr>
            </w:pPr>
            <w:r>
              <w:rPr>
                <w:rFonts w:hint="eastAsia" w:ascii="仿宋" w:hAnsi="仿宋" w:eastAsia="仿宋" w:cs="Times New Roman"/>
                <w:sz w:val="24"/>
                <w:szCs w:val="24"/>
              </w:rPr>
              <w:t>专业</w:t>
            </w:r>
            <w:r>
              <w:rPr>
                <w:rFonts w:ascii="仿宋" w:hAnsi="仿宋" w:eastAsia="仿宋" w:cs="Times New Roman"/>
                <w:sz w:val="24"/>
                <w:szCs w:val="24"/>
              </w:rPr>
              <w:t>必修课程，</w:t>
            </w:r>
            <w:r>
              <w:rPr>
                <w:rFonts w:hint="eastAsia" w:ascii="仿宋" w:hAnsi="仿宋" w:eastAsia="仿宋" w:cs="Times New Roman"/>
                <w:sz w:val="24"/>
                <w:szCs w:val="24"/>
              </w:rPr>
              <w:t>执行本校《设备电气控制技术课程标准》，并与专业实际和行业发展密切结合</w:t>
            </w: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250"/>
              </w:tabs>
              <w:topLinePunct/>
              <w:autoSpaceDE w:val="0"/>
              <w:autoSpaceDN w:val="0"/>
              <w:adjustRightInd w:val="0"/>
              <w:jc w:val="center"/>
              <w:rPr>
                <w:rFonts w:ascii="仿宋" w:hAnsi="仿宋" w:eastAsia="仿宋" w:cs="Times New Roman"/>
                <w:sz w:val="24"/>
                <w:szCs w:val="24"/>
              </w:rPr>
            </w:pPr>
            <w:r>
              <w:rPr>
                <w:rFonts w:hint="eastAsia" w:ascii="仿宋" w:hAnsi="仿宋" w:eastAsia="仿宋" w:cs="Times New Roman"/>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250"/>
              </w:tabs>
              <w:topLinePunct/>
              <w:autoSpaceDE w:val="0"/>
              <w:autoSpaceDN w:val="0"/>
              <w:adjustRightInd w:val="0"/>
              <w:jc w:val="center"/>
              <w:rPr>
                <w:rFonts w:ascii="仿宋" w:hAnsi="仿宋" w:eastAsia="仿宋" w:cs="Times New Roman"/>
                <w:sz w:val="24"/>
                <w:szCs w:val="24"/>
              </w:rPr>
            </w:pPr>
            <w:r>
              <w:rPr>
                <w:rFonts w:ascii="仿宋" w:hAnsi="仿宋" w:eastAsia="仿宋" w:cs="Times New Roman"/>
                <w:sz w:val="24"/>
                <w:szCs w:val="24"/>
              </w:rPr>
              <w:t>13</w:t>
            </w:r>
          </w:p>
        </w:tc>
        <w:tc>
          <w:tcPr>
            <w:tcW w:w="1843" w:type="dxa"/>
            <w:tcBorders>
              <w:top w:val="single" w:color="auto" w:sz="4" w:space="0"/>
              <w:left w:val="single" w:color="auto" w:sz="4" w:space="0"/>
              <w:bottom w:val="single" w:color="auto" w:sz="4" w:space="0"/>
              <w:right w:val="single" w:color="auto" w:sz="4" w:space="0"/>
            </w:tcBorders>
            <w:vAlign w:val="center"/>
          </w:tcPr>
          <w:p>
            <w:pPr>
              <w:tabs>
                <w:tab w:val="left" w:pos="250"/>
              </w:tabs>
              <w:topLinePunct/>
              <w:autoSpaceDE w:val="0"/>
              <w:autoSpaceDN w:val="0"/>
              <w:adjustRightInd w:val="0"/>
              <w:rPr>
                <w:rFonts w:ascii="仿宋" w:hAnsi="仿宋" w:eastAsia="仿宋" w:cs="Times New Roman"/>
                <w:sz w:val="24"/>
                <w:szCs w:val="24"/>
              </w:rPr>
            </w:pPr>
            <w:r>
              <w:rPr>
                <w:rFonts w:hint="eastAsia" w:ascii="仿宋" w:hAnsi="仿宋" w:eastAsia="仿宋" w:cs="Times New Roman"/>
                <w:sz w:val="24"/>
                <w:szCs w:val="24"/>
              </w:rPr>
              <w:t>PLC编程与应用</w:t>
            </w:r>
          </w:p>
        </w:tc>
        <w:tc>
          <w:tcPr>
            <w:tcW w:w="5953" w:type="dxa"/>
            <w:tcBorders>
              <w:top w:val="single" w:color="auto" w:sz="4" w:space="0"/>
              <w:left w:val="single" w:color="auto" w:sz="4" w:space="0"/>
              <w:bottom w:val="single" w:color="auto" w:sz="4" w:space="0"/>
              <w:right w:val="single" w:color="auto" w:sz="4" w:space="0"/>
            </w:tcBorders>
            <w:vAlign w:val="center"/>
          </w:tcPr>
          <w:p>
            <w:pPr>
              <w:tabs>
                <w:tab w:val="left" w:pos="250"/>
              </w:tabs>
              <w:topLinePunct/>
              <w:autoSpaceDE w:val="0"/>
              <w:autoSpaceDN w:val="0"/>
              <w:adjustRightInd w:val="0"/>
              <w:rPr>
                <w:rFonts w:ascii="仿宋" w:hAnsi="仿宋" w:eastAsia="仿宋" w:cs="Times New Roman"/>
                <w:sz w:val="24"/>
                <w:szCs w:val="24"/>
              </w:rPr>
            </w:pPr>
            <w:r>
              <w:rPr>
                <w:rFonts w:hint="eastAsia" w:ascii="仿宋" w:hAnsi="仿宋" w:eastAsia="仿宋" w:cs="Times New Roman"/>
                <w:sz w:val="24"/>
                <w:szCs w:val="24"/>
              </w:rPr>
              <w:t>专业</w:t>
            </w:r>
            <w:r>
              <w:rPr>
                <w:rFonts w:ascii="仿宋" w:hAnsi="仿宋" w:eastAsia="仿宋" w:cs="Times New Roman"/>
                <w:sz w:val="24"/>
                <w:szCs w:val="24"/>
              </w:rPr>
              <w:t>必修课程，</w:t>
            </w:r>
            <w:r>
              <w:rPr>
                <w:rFonts w:hint="eastAsia" w:ascii="仿宋" w:hAnsi="仿宋" w:eastAsia="仿宋" w:cs="Times New Roman"/>
                <w:sz w:val="24"/>
                <w:szCs w:val="24"/>
              </w:rPr>
              <w:t>执行本校《PLC编程与应用课程标准》，并与专业实际和行业发展密切结合</w:t>
            </w: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250"/>
              </w:tabs>
              <w:topLinePunct/>
              <w:autoSpaceDE w:val="0"/>
              <w:autoSpaceDN w:val="0"/>
              <w:adjustRightInd w:val="0"/>
              <w:jc w:val="center"/>
              <w:rPr>
                <w:rFonts w:ascii="仿宋" w:hAnsi="仿宋" w:eastAsia="仿宋" w:cs="Times New Roman"/>
                <w:sz w:val="24"/>
                <w:szCs w:val="24"/>
              </w:rPr>
            </w:pPr>
            <w:r>
              <w:rPr>
                <w:rFonts w:hint="eastAsia" w:ascii="仿宋" w:hAnsi="仿宋" w:eastAsia="仿宋" w:cs="Times New Roman"/>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250"/>
              </w:tabs>
              <w:topLinePunct/>
              <w:autoSpaceDE w:val="0"/>
              <w:autoSpaceDN w:val="0"/>
              <w:adjustRightInd w:val="0"/>
              <w:jc w:val="center"/>
              <w:rPr>
                <w:rFonts w:ascii="仿宋" w:hAnsi="仿宋" w:eastAsia="仿宋" w:cs="Times New Roman"/>
                <w:sz w:val="24"/>
                <w:szCs w:val="24"/>
              </w:rPr>
            </w:pPr>
            <w:r>
              <w:rPr>
                <w:rFonts w:ascii="仿宋" w:hAnsi="仿宋" w:eastAsia="仿宋" w:cs="Times New Roman"/>
                <w:sz w:val="24"/>
                <w:szCs w:val="24"/>
              </w:rPr>
              <w:t>14</w:t>
            </w:r>
          </w:p>
        </w:tc>
        <w:tc>
          <w:tcPr>
            <w:tcW w:w="1843" w:type="dxa"/>
            <w:tcBorders>
              <w:top w:val="single" w:color="auto" w:sz="4" w:space="0"/>
              <w:left w:val="single" w:color="auto" w:sz="4" w:space="0"/>
              <w:bottom w:val="single" w:color="auto" w:sz="4" w:space="0"/>
              <w:right w:val="single" w:color="auto" w:sz="4" w:space="0"/>
            </w:tcBorders>
            <w:vAlign w:val="center"/>
          </w:tcPr>
          <w:p>
            <w:pPr>
              <w:tabs>
                <w:tab w:val="left" w:pos="250"/>
              </w:tabs>
              <w:topLinePunct/>
              <w:autoSpaceDE w:val="0"/>
              <w:autoSpaceDN w:val="0"/>
              <w:adjustRightInd w:val="0"/>
              <w:rPr>
                <w:rFonts w:ascii="仿宋" w:hAnsi="仿宋" w:eastAsia="仿宋" w:cs="Times New Roman"/>
                <w:sz w:val="24"/>
                <w:szCs w:val="24"/>
              </w:rPr>
            </w:pPr>
            <w:r>
              <w:rPr>
                <w:rFonts w:hint="eastAsia" w:ascii="仿宋" w:hAnsi="仿宋" w:eastAsia="仿宋" w:cs="Times New Roman"/>
                <w:sz w:val="24"/>
                <w:szCs w:val="24"/>
              </w:rPr>
              <w:t>零部件测绘与CAD成图技术</w:t>
            </w:r>
          </w:p>
        </w:tc>
        <w:tc>
          <w:tcPr>
            <w:tcW w:w="5953" w:type="dxa"/>
            <w:tcBorders>
              <w:top w:val="single" w:color="auto" w:sz="4" w:space="0"/>
              <w:left w:val="single" w:color="auto" w:sz="4" w:space="0"/>
              <w:bottom w:val="single" w:color="auto" w:sz="4" w:space="0"/>
              <w:right w:val="single" w:color="auto" w:sz="4" w:space="0"/>
            </w:tcBorders>
            <w:vAlign w:val="center"/>
          </w:tcPr>
          <w:p>
            <w:pPr>
              <w:tabs>
                <w:tab w:val="left" w:pos="250"/>
              </w:tabs>
              <w:topLinePunct/>
              <w:autoSpaceDE w:val="0"/>
              <w:autoSpaceDN w:val="0"/>
              <w:adjustRightInd w:val="0"/>
              <w:rPr>
                <w:rFonts w:ascii="仿宋" w:hAnsi="仿宋" w:eastAsia="仿宋" w:cs="Times New Roman"/>
                <w:sz w:val="24"/>
                <w:szCs w:val="24"/>
              </w:rPr>
            </w:pPr>
            <w:r>
              <w:rPr>
                <w:rFonts w:hint="eastAsia" w:ascii="仿宋" w:hAnsi="仿宋" w:eastAsia="仿宋" w:cs="Times New Roman"/>
                <w:sz w:val="24"/>
                <w:szCs w:val="24"/>
              </w:rPr>
              <w:t>专业</w:t>
            </w:r>
            <w:r>
              <w:rPr>
                <w:rFonts w:ascii="仿宋" w:hAnsi="仿宋" w:eastAsia="仿宋" w:cs="Times New Roman"/>
                <w:sz w:val="24"/>
                <w:szCs w:val="24"/>
              </w:rPr>
              <w:t>必修课程</w:t>
            </w:r>
            <w:r>
              <w:rPr>
                <w:rFonts w:hint="eastAsia" w:ascii="仿宋" w:hAnsi="仿宋" w:eastAsia="仿宋" w:cs="Times New Roman"/>
                <w:sz w:val="24"/>
                <w:szCs w:val="24"/>
              </w:rPr>
              <w:t>，</w:t>
            </w:r>
            <w:r>
              <w:rPr>
                <w:rFonts w:ascii="仿宋" w:hAnsi="仿宋" w:eastAsia="仿宋" w:cs="Times New Roman"/>
                <w:sz w:val="24"/>
                <w:szCs w:val="24"/>
              </w:rPr>
              <w:t>教学软件为</w:t>
            </w:r>
            <w:r>
              <w:rPr>
                <w:rFonts w:hint="eastAsia" w:ascii="仿宋" w:hAnsi="仿宋" w:eastAsia="仿宋" w:cs="Times New Roman"/>
                <w:sz w:val="24"/>
                <w:szCs w:val="24"/>
              </w:rPr>
              <w:t>中望CAD或AutoCAD，教学内容为零部件测绘技术与CAD成图</w:t>
            </w:r>
            <w:r>
              <w:rPr>
                <w:rFonts w:ascii="仿宋" w:hAnsi="仿宋" w:eastAsia="仿宋" w:cs="Times New Roman"/>
                <w:sz w:val="24"/>
                <w:szCs w:val="24"/>
              </w:rPr>
              <w:t>技术</w:t>
            </w: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250"/>
              </w:tabs>
              <w:topLinePunct/>
              <w:autoSpaceDE w:val="0"/>
              <w:autoSpaceDN w:val="0"/>
              <w:adjustRightInd w:val="0"/>
              <w:jc w:val="center"/>
              <w:rPr>
                <w:rFonts w:ascii="仿宋" w:hAnsi="仿宋" w:eastAsia="仿宋" w:cs="Times New Roman"/>
                <w:sz w:val="24"/>
                <w:szCs w:val="24"/>
              </w:rPr>
            </w:pPr>
            <w:r>
              <w:rPr>
                <w:rFonts w:hint="eastAsia" w:ascii="仿宋" w:hAnsi="仿宋" w:eastAsia="仿宋" w:cs="Times New Roman"/>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250"/>
              </w:tabs>
              <w:topLinePunct/>
              <w:autoSpaceDE w:val="0"/>
              <w:autoSpaceDN w:val="0"/>
              <w:adjustRightInd w:val="0"/>
              <w:jc w:val="center"/>
              <w:rPr>
                <w:rFonts w:ascii="仿宋" w:hAnsi="仿宋" w:eastAsia="仿宋" w:cs="Times New Roman"/>
                <w:sz w:val="24"/>
                <w:szCs w:val="24"/>
              </w:rPr>
            </w:pPr>
            <w:r>
              <w:rPr>
                <w:rFonts w:ascii="仿宋" w:hAnsi="仿宋" w:eastAsia="仿宋" w:cs="Times New Roman"/>
                <w:sz w:val="24"/>
                <w:szCs w:val="24"/>
              </w:rPr>
              <w:t>15</w:t>
            </w:r>
          </w:p>
        </w:tc>
        <w:tc>
          <w:tcPr>
            <w:tcW w:w="1843" w:type="dxa"/>
            <w:tcBorders>
              <w:top w:val="single" w:color="auto" w:sz="4" w:space="0"/>
              <w:left w:val="single" w:color="auto" w:sz="4" w:space="0"/>
              <w:bottom w:val="single" w:color="auto" w:sz="4" w:space="0"/>
              <w:right w:val="single" w:color="auto" w:sz="4" w:space="0"/>
            </w:tcBorders>
            <w:vAlign w:val="center"/>
          </w:tcPr>
          <w:p>
            <w:pPr>
              <w:tabs>
                <w:tab w:val="left" w:pos="250"/>
              </w:tabs>
              <w:topLinePunct/>
              <w:autoSpaceDE w:val="0"/>
              <w:autoSpaceDN w:val="0"/>
              <w:adjustRightInd w:val="0"/>
              <w:rPr>
                <w:rFonts w:ascii="仿宋" w:hAnsi="仿宋" w:eastAsia="仿宋" w:cs="Times New Roman"/>
                <w:sz w:val="24"/>
                <w:szCs w:val="24"/>
              </w:rPr>
            </w:pPr>
            <w:r>
              <w:rPr>
                <w:rFonts w:hint="eastAsia" w:ascii="仿宋" w:hAnsi="仿宋" w:eastAsia="仿宋" w:cs="Times New Roman"/>
                <w:sz w:val="24"/>
                <w:szCs w:val="24"/>
              </w:rPr>
              <w:t>电气安装与维修</w:t>
            </w:r>
          </w:p>
        </w:tc>
        <w:tc>
          <w:tcPr>
            <w:tcW w:w="5953" w:type="dxa"/>
            <w:tcBorders>
              <w:top w:val="single" w:color="auto" w:sz="4" w:space="0"/>
              <w:left w:val="single" w:color="auto" w:sz="4" w:space="0"/>
              <w:bottom w:val="single" w:color="auto" w:sz="4" w:space="0"/>
              <w:right w:val="single" w:color="auto" w:sz="4" w:space="0"/>
            </w:tcBorders>
            <w:vAlign w:val="center"/>
          </w:tcPr>
          <w:p>
            <w:pPr>
              <w:tabs>
                <w:tab w:val="left" w:pos="250"/>
              </w:tabs>
              <w:topLinePunct/>
              <w:autoSpaceDE w:val="0"/>
              <w:autoSpaceDN w:val="0"/>
              <w:adjustRightInd w:val="0"/>
              <w:rPr>
                <w:rFonts w:ascii="仿宋" w:hAnsi="仿宋" w:eastAsia="仿宋" w:cs="Times New Roman"/>
                <w:sz w:val="24"/>
                <w:szCs w:val="24"/>
              </w:rPr>
            </w:pPr>
            <w:r>
              <w:rPr>
                <w:rFonts w:hint="eastAsia" w:ascii="仿宋" w:hAnsi="仿宋" w:eastAsia="仿宋" w:cs="Times New Roman"/>
                <w:sz w:val="24"/>
                <w:szCs w:val="24"/>
              </w:rPr>
              <w:t>专业必修</w:t>
            </w:r>
            <w:r>
              <w:rPr>
                <w:rFonts w:ascii="仿宋" w:hAnsi="仿宋" w:eastAsia="仿宋" w:cs="Times New Roman"/>
                <w:sz w:val="24"/>
                <w:szCs w:val="24"/>
              </w:rPr>
              <w:t>课程，</w:t>
            </w:r>
            <w:r>
              <w:rPr>
                <w:rFonts w:hint="eastAsia" w:ascii="仿宋" w:hAnsi="仿宋" w:eastAsia="仿宋" w:cs="Times New Roman"/>
                <w:sz w:val="24"/>
                <w:szCs w:val="24"/>
              </w:rPr>
              <w:t>执行本校《电气安装与维修课程标准》，并与专业实际和行业发展密切结合。教学装备：亚龙YL-156A型电气安装与维修实训考核装置</w:t>
            </w: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250"/>
              </w:tabs>
              <w:topLinePunct/>
              <w:autoSpaceDE w:val="0"/>
              <w:autoSpaceDN w:val="0"/>
              <w:adjustRightInd w:val="0"/>
              <w:jc w:val="center"/>
              <w:rPr>
                <w:rFonts w:ascii="仿宋" w:hAnsi="仿宋" w:eastAsia="仿宋" w:cs="Times New Roman"/>
                <w:sz w:val="24"/>
                <w:szCs w:val="24"/>
              </w:rPr>
            </w:pPr>
            <w:r>
              <w:rPr>
                <w:rFonts w:hint="eastAsia" w:ascii="仿宋" w:hAnsi="仿宋" w:eastAsia="仿宋" w:cs="Times New Roman"/>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250"/>
              </w:tabs>
              <w:topLinePunct/>
              <w:autoSpaceDE w:val="0"/>
              <w:autoSpaceDN w:val="0"/>
              <w:adjustRightInd w:val="0"/>
              <w:jc w:val="center"/>
              <w:rPr>
                <w:rFonts w:ascii="仿宋" w:hAnsi="仿宋" w:eastAsia="仿宋" w:cs="Times New Roman"/>
                <w:sz w:val="24"/>
                <w:szCs w:val="24"/>
              </w:rPr>
            </w:pPr>
            <w:r>
              <w:rPr>
                <w:rFonts w:ascii="仿宋" w:hAnsi="仿宋" w:eastAsia="仿宋" w:cs="Times New Roman"/>
                <w:sz w:val="24"/>
                <w:szCs w:val="24"/>
              </w:rPr>
              <w:t>16</w:t>
            </w:r>
          </w:p>
        </w:tc>
        <w:tc>
          <w:tcPr>
            <w:tcW w:w="1843" w:type="dxa"/>
            <w:tcBorders>
              <w:top w:val="single" w:color="auto" w:sz="4" w:space="0"/>
              <w:left w:val="single" w:color="auto" w:sz="4" w:space="0"/>
              <w:bottom w:val="single" w:color="auto" w:sz="4" w:space="0"/>
              <w:right w:val="single" w:color="auto" w:sz="4" w:space="0"/>
            </w:tcBorders>
            <w:vAlign w:val="center"/>
          </w:tcPr>
          <w:p>
            <w:pPr>
              <w:tabs>
                <w:tab w:val="left" w:pos="250"/>
              </w:tabs>
              <w:topLinePunct/>
              <w:autoSpaceDE w:val="0"/>
              <w:autoSpaceDN w:val="0"/>
              <w:adjustRightInd w:val="0"/>
              <w:rPr>
                <w:rFonts w:ascii="仿宋" w:hAnsi="仿宋" w:eastAsia="仿宋" w:cs="Times New Roman"/>
                <w:sz w:val="24"/>
                <w:szCs w:val="24"/>
              </w:rPr>
            </w:pPr>
            <w:r>
              <w:rPr>
                <w:rFonts w:hint="eastAsia" w:ascii="仿宋" w:hAnsi="仿宋" w:eastAsia="仿宋" w:cs="Times New Roman"/>
                <w:sz w:val="24"/>
                <w:szCs w:val="24"/>
              </w:rPr>
              <w:t>液压与气压传动</w:t>
            </w:r>
          </w:p>
        </w:tc>
        <w:tc>
          <w:tcPr>
            <w:tcW w:w="5953" w:type="dxa"/>
            <w:tcBorders>
              <w:top w:val="single" w:color="auto" w:sz="4" w:space="0"/>
              <w:left w:val="single" w:color="auto" w:sz="4" w:space="0"/>
              <w:bottom w:val="single" w:color="auto" w:sz="4" w:space="0"/>
              <w:right w:val="single" w:color="auto" w:sz="4" w:space="0"/>
            </w:tcBorders>
            <w:vAlign w:val="center"/>
          </w:tcPr>
          <w:p>
            <w:pPr>
              <w:tabs>
                <w:tab w:val="left" w:pos="250"/>
              </w:tabs>
              <w:topLinePunct/>
              <w:autoSpaceDE w:val="0"/>
              <w:autoSpaceDN w:val="0"/>
              <w:adjustRightInd w:val="0"/>
              <w:rPr>
                <w:rFonts w:ascii="仿宋" w:hAnsi="仿宋" w:eastAsia="仿宋" w:cs="Times New Roman"/>
                <w:sz w:val="24"/>
                <w:szCs w:val="24"/>
              </w:rPr>
            </w:pPr>
            <w:r>
              <w:rPr>
                <w:rFonts w:hint="eastAsia" w:ascii="仿宋" w:hAnsi="仿宋" w:eastAsia="仿宋" w:cs="Times New Roman"/>
                <w:sz w:val="24"/>
                <w:szCs w:val="24"/>
              </w:rPr>
              <w:t>专业</w:t>
            </w:r>
            <w:r>
              <w:rPr>
                <w:rFonts w:ascii="仿宋" w:hAnsi="仿宋" w:eastAsia="仿宋" w:cs="Times New Roman"/>
                <w:sz w:val="24"/>
                <w:szCs w:val="24"/>
              </w:rPr>
              <w:t>选修课程，教学内容包括</w:t>
            </w:r>
            <w:r>
              <w:rPr>
                <w:rFonts w:hint="eastAsia" w:ascii="仿宋" w:hAnsi="仿宋" w:eastAsia="仿宋" w:cs="Times New Roman"/>
                <w:sz w:val="24"/>
                <w:szCs w:val="24"/>
              </w:rPr>
              <w:t>液压与气压传动基本理论，液压与气压传动系统安装和调试、简单故障排除等。</w:t>
            </w: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250"/>
              </w:tabs>
              <w:topLinePunct/>
              <w:autoSpaceDE w:val="0"/>
              <w:autoSpaceDN w:val="0"/>
              <w:adjustRightInd w:val="0"/>
              <w:jc w:val="center"/>
              <w:rPr>
                <w:rFonts w:ascii="仿宋" w:hAnsi="仿宋" w:eastAsia="仿宋" w:cs="Times New Roman"/>
                <w:sz w:val="24"/>
                <w:szCs w:val="24"/>
              </w:rPr>
            </w:pPr>
            <w:r>
              <w:rPr>
                <w:rFonts w:hint="eastAsia" w:ascii="仿宋" w:hAnsi="仿宋" w:eastAsia="仿宋" w:cs="Times New Roman"/>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250"/>
              </w:tabs>
              <w:topLinePunct/>
              <w:autoSpaceDE w:val="0"/>
              <w:autoSpaceDN w:val="0"/>
              <w:adjustRightInd w:val="0"/>
              <w:jc w:val="center"/>
              <w:rPr>
                <w:rFonts w:ascii="仿宋" w:hAnsi="仿宋" w:eastAsia="仿宋" w:cs="Times New Roman"/>
                <w:sz w:val="24"/>
                <w:szCs w:val="24"/>
              </w:rPr>
            </w:pPr>
            <w:r>
              <w:rPr>
                <w:rFonts w:ascii="仿宋" w:hAnsi="仿宋" w:eastAsia="仿宋" w:cs="Times New Roman"/>
                <w:sz w:val="24"/>
                <w:szCs w:val="24"/>
              </w:rPr>
              <w:t>17</w:t>
            </w:r>
          </w:p>
        </w:tc>
        <w:tc>
          <w:tcPr>
            <w:tcW w:w="1843" w:type="dxa"/>
            <w:tcBorders>
              <w:top w:val="single" w:color="auto" w:sz="4" w:space="0"/>
              <w:left w:val="single" w:color="auto" w:sz="4" w:space="0"/>
              <w:bottom w:val="single" w:color="auto" w:sz="4" w:space="0"/>
              <w:right w:val="single" w:color="auto" w:sz="4" w:space="0"/>
            </w:tcBorders>
            <w:vAlign w:val="center"/>
          </w:tcPr>
          <w:p>
            <w:pPr>
              <w:tabs>
                <w:tab w:val="left" w:pos="250"/>
              </w:tabs>
              <w:topLinePunct/>
              <w:autoSpaceDE w:val="0"/>
              <w:autoSpaceDN w:val="0"/>
              <w:adjustRightInd w:val="0"/>
              <w:rPr>
                <w:rFonts w:ascii="仿宋" w:hAnsi="仿宋" w:eastAsia="仿宋" w:cs="Times New Roman"/>
                <w:sz w:val="24"/>
                <w:szCs w:val="24"/>
              </w:rPr>
            </w:pPr>
            <w:r>
              <w:rPr>
                <w:rFonts w:hint="eastAsia" w:ascii="仿宋" w:hAnsi="仿宋" w:eastAsia="仿宋" w:cs="Times New Roman"/>
                <w:sz w:val="24"/>
                <w:szCs w:val="24"/>
              </w:rPr>
              <w:t>工业机器人工作站系统</w:t>
            </w:r>
          </w:p>
        </w:tc>
        <w:tc>
          <w:tcPr>
            <w:tcW w:w="5953" w:type="dxa"/>
            <w:tcBorders>
              <w:top w:val="single" w:color="auto" w:sz="4" w:space="0"/>
              <w:left w:val="single" w:color="auto" w:sz="4" w:space="0"/>
              <w:bottom w:val="single" w:color="auto" w:sz="4" w:space="0"/>
              <w:right w:val="single" w:color="auto" w:sz="4" w:space="0"/>
            </w:tcBorders>
            <w:vAlign w:val="center"/>
          </w:tcPr>
          <w:p>
            <w:pPr>
              <w:tabs>
                <w:tab w:val="left" w:pos="250"/>
              </w:tabs>
              <w:topLinePunct/>
              <w:autoSpaceDE w:val="0"/>
              <w:autoSpaceDN w:val="0"/>
              <w:adjustRightInd w:val="0"/>
              <w:rPr>
                <w:rFonts w:ascii="仿宋" w:hAnsi="仿宋" w:eastAsia="仿宋" w:cs="Times New Roman"/>
                <w:sz w:val="24"/>
                <w:szCs w:val="24"/>
              </w:rPr>
            </w:pPr>
            <w:r>
              <w:rPr>
                <w:rFonts w:hint="eastAsia" w:ascii="仿宋" w:hAnsi="仿宋" w:eastAsia="仿宋" w:cs="Times New Roman"/>
                <w:sz w:val="24"/>
                <w:szCs w:val="24"/>
              </w:rPr>
              <w:t>专业</w:t>
            </w:r>
            <w:r>
              <w:rPr>
                <w:rFonts w:ascii="仿宋" w:hAnsi="仿宋" w:eastAsia="仿宋" w:cs="Times New Roman"/>
                <w:sz w:val="24"/>
                <w:szCs w:val="24"/>
              </w:rPr>
              <w:t>必修</w:t>
            </w:r>
            <w:r>
              <w:rPr>
                <w:rFonts w:hint="eastAsia" w:ascii="仿宋" w:hAnsi="仿宋" w:eastAsia="仿宋" w:cs="Times New Roman"/>
                <w:sz w:val="24"/>
                <w:szCs w:val="24"/>
              </w:rPr>
              <w:t>课程</w:t>
            </w:r>
            <w:r>
              <w:rPr>
                <w:rFonts w:ascii="仿宋" w:hAnsi="仿宋" w:eastAsia="仿宋" w:cs="Times New Roman"/>
                <w:sz w:val="24"/>
                <w:szCs w:val="24"/>
              </w:rPr>
              <w:t>，</w:t>
            </w:r>
            <w:r>
              <w:rPr>
                <w:rFonts w:hint="eastAsia" w:ascii="仿宋" w:hAnsi="仿宋" w:eastAsia="仿宋" w:cs="Times New Roman"/>
                <w:sz w:val="24"/>
                <w:szCs w:val="24"/>
              </w:rPr>
              <w:t>基于亚龙YL-</w:t>
            </w:r>
            <w:r>
              <w:rPr>
                <w:rFonts w:ascii="仿宋" w:hAnsi="仿宋" w:eastAsia="仿宋" w:cs="Times New Roman"/>
                <w:sz w:val="24"/>
                <w:szCs w:val="24"/>
              </w:rPr>
              <w:t>12</w:t>
            </w:r>
            <w:r>
              <w:rPr>
                <w:rFonts w:hint="eastAsia" w:ascii="仿宋" w:hAnsi="仿宋" w:eastAsia="仿宋" w:cs="Times New Roman"/>
                <w:sz w:val="24"/>
                <w:szCs w:val="24"/>
              </w:rPr>
              <w:t>型工业机器人实训考核装置，学习YL-</w:t>
            </w:r>
            <w:r>
              <w:rPr>
                <w:rFonts w:ascii="仿宋" w:hAnsi="仿宋" w:eastAsia="仿宋" w:cs="Times New Roman"/>
                <w:sz w:val="24"/>
                <w:szCs w:val="24"/>
              </w:rPr>
              <w:t>12</w:t>
            </w:r>
            <w:r>
              <w:rPr>
                <w:rFonts w:hint="eastAsia" w:ascii="仿宋" w:hAnsi="仿宋" w:eastAsia="仿宋" w:cs="Times New Roman"/>
                <w:sz w:val="24"/>
                <w:szCs w:val="24"/>
              </w:rPr>
              <w:t>型工业机器人工作站系统建设和维护。</w:t>
            </w: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250"/>
              </w:tabs>
              <w:topLinePunct/>
              <w:autoSpaceDE w:val="0"/>
              <w:autoSpaceDN w:val="0"/>
              <w:adjustRightInd w:val="0"/>
              <w:jc w:val="center"/>
              <w:rPr>
                <w:rFonts w:ascii="仿宋" w:hAnsi="仿宋" w:eastAsia="仿宋" w:cs="Times New Roman"/>
                <w:sz w:val="24"/>
                <w:szCs w:val="24"/>
              </w:rPr>
            </w:pPr>
            <w:r>
              <w:rPr>
                <w:rFonts w:ascii="仿宋" w:hAnsi="仿宋" w:eastAsia="仿宋" w:cs="Times New Roman"/>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250"/>
              </w:tabs>
              <w:topLinePunct/>
              <w:autoSpaceDE w:val="0"/>
              <w:autoSpaceDN w:val="0"/>
              <w:adjustRightInd w:val="0"/>
              <w:jc w:val="center"/>
              <w:rPr>
                <w:rFonts w:ascii="仿宋" w:hAnsi="仿宋" w:eastAsia="仿宋" w:cs="Times New Roman"/>
                <w:sz w:val="24"/>
                <w:szCs w:val="24"/>
              </w:rPr>
            </w:pPr>
            <w:r>
              <w:rPr>
                <w:rFonts w:ascii="仿宋" w:hAnsi="仿宋" w:eastAsia="仿宋" w:cs="Times New Roman"/>
                <w:sz w:val="24"/>
                <w:szCs w:val="24"/>
              </w:rPr>
              <w:t>18</w:t>
            </w:r>
          </w:p>
        </w:tc>
        <w:tc>
          <w:tcPr>
            <w:tcW w:w="1843" w:type="dxa"/>
            <w:tcBorders>
              <w:top w:val="single" w:color="auto" w:sz="4" w:space="0"/>
              <w:left w:val="single" w:color="auto" w:sz="4" w:space="0"/>
              <w:bottom w:val="single" w:color="auto" w:sz="4" w:space="0"/>
              <w:right w:val="single" w:color="auto" w:sz="4" w:space="0"/>
            </w:tcBorders>
            <w:vAlign w:val="center"/>
          </w:tcPr>
          <w:p>
            <w:pPr>
              <w:tabs>
                <w:tab w:val="left" w:pos="250"/>
              </w:tabs>
              <w:topLinePunct/>
              <w:autoSpaceDE w:val="0"/>
              <w:autoSpaceDN w:val="0"/>
              <w:adjustRightInd w:val="0"/>
              <w:rPr>
                <w:rFonts w:ascii="仿宋" w:hAnsi="仿宋" w:eastAsia="仿宋" w:cs="Times New Roman"/>
                <w:sz w:val="24"/>
                <w:szCs w:val="24"/>
              </w:rPr>
            </w:pPr>
            <w:r>
              <w:rPr>
                <w:rFonts w:hint="eastAsia" w:ascii="仿宋" w:hAnsi="仿宋" w:eastAsia="仿宋" w:cs="Times New Roman"/>
                <w:sz w:val="24"/>
                <w:szCs w:val="24"/>
              </w:rPr>
              <w:t>钳工实习</w:t>
            </w:r>
          </w:p>
        </w:tc>
        <w:tc>
          <w:tcPr>
            <w:tcW w:w="5953" w:type="dxa"/>
            <w:tcBorders>
              <w:top w:val="single" w:color="auto" w:sz="4" w:space="0"/>
              <w:left w:val="single" w:color="auto" w:sz="4" w:space="0"/>
              <w:bottom w:val="single" w:color="auto" w:sz="4" w:space="0"/>
              <w:right w:val="single" w:color="auto" w:sz="4" w:space="0"/>
            </w:tcBorders>
            <w:vAlign w:val="center"/>
          </w:tcPr>
          <w:p>
            <w:pPr>
              <w:tabs>
                <w:tab w:val="left" w:pos="250"/>
              </w:tabs>
              <w:topLinePunct/>
              <w:autoSpaceDE w:val="0"/>
              <w:autoSpaceDN w:val="0"/>
              <w:adjustRightInd w:val="0"/>
              <w:rPr>
                <w:rFonts w:ascii="仿宋" w:hAnsi="仿宋" w:eastAsia="仿宋" w:cs="Times New Roman"/>
                <w:sz w:val="24"/>
                <w:szCs w:val="24"/>
              </w:rPr>
            </w:pPr>
            <w:r>
              <w:rPr>
                <w:rFonts w:hint="eastAsia" w:ascii="仿宋" w:hAnsi="仿宋" w:eastAsia="仿宋" w:cs="Times New Roman"/>
                <w:sz w:val="24"/>
                <w:szCs w:val="24"/>
              </w:rPr>
              <w:t>专业</w:t>
            </w:r>
            <w:r>
              <w:rPr>
                <w:rFonts w:ascii="仿宋" w:hAnsi="仿宋" w:eastAsia="仿宋" w:cs="Times New Roman"/>
                <w:sz w:val="24"/>
                <w:szCs w:val="24"/>
              </w:rPr>
              <w:t>必修实训课程，</w:t>
            </w:r>
            <w:r>
              <w:rPr>
                <w:rFonts w:hint="eastAsia" w:ascii="仿宋" w:hAnsi="仿宋" w:eastAsia="仿宋" w:cs="Times New Roman"/>
                <w:sz w:val="24"/>
                <w:szCs w:val="24"/>
              </w:rPr>
              <w:t>教学</w:t>
            </w:r>
            <w:r>
              <w:rPr>
                <w:rFonts w:ascii="仿宋" w:hAnsi="仿宋" w:eastAsia="仿宋" w:cs="Times New Roman"/>
                <w:sz w:val="24"/>
                <w:szCs w:val="24"/>
              </w:rPr>
              <w:t>实训内容包括</w:t>
            </w:r>
            <w:r>
              <w:rPr>
                <w:rFonts w:hint="eastAsia" w:ascii="仿宋" w:hAnsi="仿宋" w:eastAsia="仿宋" w:cs="Times New Roman"/>
                <w:sz w:val="24"/>
                <w:szCs w:val="24"/>
              </w:rPr>
              <w:t>钳工安全操作常识、钳工锯削、铿削、整削、钻孔、攻螺纹、套螺纹，焊接等基本操作。</w:t>
            </w: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250"/>
              </w:tabs>
              <w:topLinePunct/>
              <w:autoSpaceDE w:val="0"/>
              <w:autoSpaceDN w:val="0"/>
              <w:adjustRightInd w:val="0"/>
              <w:jc w:val="center"/>
              <w:rPr>
                <w:rFonts w:ascii="仿宋" w:hAnsi="仿宋" w:eastAsia="仿宋" w:cs="Times New Roman"/>
                <w:sz w:val="24"/>
                <w:szCs w:val="24"/>
              </w:rPr>
            </w:pPr>
            <w:r>
              <w:rPr>
                <w:rFonts w:hint="eastAsia" w:ascii="仿宋" w:hAnsi="仿宋" w:eastAsia="仿宋" w:cs="Times New Roman"/>
                <w:sz w:val="24"/>
                <w:szCs w:val="24"/>
              </w:rPr>
              <w:t>56</w:t>
            </w:r>
          </w:p>
          <w:p>
            <w:pPr>
              <w:tabs>
                <w:tab w:val="left" w:pos="250"/>
              </w:tabs>
              <w:topLinePunct/>
              <w:autoSpaceDE w:val="0"/>
              <w:autoSpaceDN w:val="0"/>
              <w:adjustRightInd w:val="0"/>
              <w:jc w:val="center"/>
              <w:rPr>
                <w:rFonts w:ascii="仿宋" w:hAnsi="仿宋" w:eastAsia="仿宋" w:cs="Times New Roman"/>
                <w:sz w:val="24"/>
                <w:szCs w:val="24"/>
              </w:rPr>
            </w:pPr>
            <w:r>
              <w:rPr>
                <w:rFonts w:hint="eastAsia" w:ascii="仿宋" w:hAnsi="仿宋" w:eastAsia="仿宋" w:cs="Times New Roman"/>
                <w:sz w:val="24"/>
                <w:szCs w:val="24"/>
              </w:rPr>
              <w:t>（2周）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250"/>
              </w:tabs>
              <w:topLinePunct/>
              <w:autoSpaceDE w:val="0"/>
              <w:autoSpaceDN w:val="0"/>
              <w:adjustRightInd w:val="0"/>
              <w:jc w:val="center"/>
              <w:rPr>
                <w:rFonts w:ascii="仿宋" w:hAnsi="仿宋" w:eastAsia="仿宋" w:cs="Times New Roman"/>
                <w:sz w:val="24"/>
                <w:szCs w:val="24"/>
              </w:rPr>
            </w:pPr>
            <w:r>
              <w:rPr>
                <w:rFonts w:ascii="仿宋" w:hAnsi="仿宋" w:eastAsia="仿宋" w:cs="Times New Roman"/>
                <w:sz w:val="24"/>
                <w:szCs w:val="24"/>
              </w:rPr>
              <w:t>19</w:t>
            </w:r>
          </w:p>
        </w:tc>
        <w:tc>
          <w:tcPr>
            <w:tcW w:w="1843" w:type="dxa"/>
            <w:tcBorders>
              <w:top w:val="single" w:color="auto" w:sz="4" w:space="0"/>
              <w:left w:val="single" w:color="auto" w:sz="4" w:space="0"/>
              <w:bottom w:val="single" w:color="auto" w:sz="4" w:space="0"/>
              <w:right w:val="single" w:color="auto" w:sz="4" w:space="0"/>
            </w:tcBorders>
            <w:vAlign w:val="center"/>
          </w:tcPr>
          <w:p>
            <w:pPr>
              <w:tabs>
                <w:tab w:val="left" w:pos="250"/>
              </w:tabs>
              <w:topLinePunct/>
              <w:autoSpaceDE w:val="0"/>
              <w:autoSpaceDN w:val="0"/>
              <w:adjustRightInd w:val="0"/>
              <w:rPr>
                <w:rFonts w:ascii="仿宋" w:hAnsi="仿宋" w:eastAsia="仿宋" w:cs="Times New Roman"/>
                <w:sz w:val="24"/>
                <w:szCs w:val="24"/>
              </w:rPr>
            </w:pPr>
            <w:r>
              <w:rPr>
                <w:rFonts w:hint="eastAsia" w:ascii="仿宋" w:hAnsi="仿宋" w:eastAsia="仿宋" w:cs="Times New Roman"/>
                <w:sz w:val="24"/>
                <w:szCs w:val="24"/>
              </w:rPr>
              <w:t>职业资格考证</w:t>
            </w:r>
          </w:p>
        </w:tc>
        <w:tc>
          <w:tcPr>
            <w:tcW w:w="5953" w:type="dxa"/>
            <w:tcBorders>
              <w:top w:val="single" w:color="auto" w:sz="4" w:space="0"/>
              <w:left w:val="single" w:color="auto" w:sz="4" w:space="0"/>
              <w:bottom w:val="single" w:color="auto" w:sz="4" w:space="0"/>
              <w:right w:val="single" w:color="auto" w:sz="4" w:space="0"/>
            </w:tcBorders>
            <w:vAlign w:val="center"/>
          </w:tcPr>
          <w:p>
            <w:pPr>
              <w:tabs>
                <w:tab w:val="left" w:pos="250"/>
              </w:tabs>
              <w:topLinePunct/>
              <w:autoSpaceDE w:val="0"/>
              <w:autoSpaceDN w:val="0"/>
              <w:adjustRightInd w:val="0"/>
              <w:jc w:val="left"/>
              <w:rPr>
                <w:rFonts w:ascii="仿宋" w:hAnsi="仿宋" w:eastAsia="仿宋" w:cs="Times New Roman"/>
                <w:sz w:val="24"/>
                <w:szCs w:val="24"/>
              </w:rPr>
            </w:pPr>
            <w:r>
              <w:rPr>
                <w:rFonts w:hint="eastAsia" w:ascii="仿宋" w:hAnsi="仿宋" w:eastAsia="仿宋" w:cs="Times New Roman"/>
                <w:sz w:val="24"/>
                <w:szCs w:val="24"/>
              </w:rPr>
              <w:t>专业</w:t>
            </w:r>
            <w:r>
              <w:rPr>
                <w:rFonts w:ascii="仿宋" w:hAnsi="仿宋" w:eastAsia="仿宋" w:cs="Times New Roman"/>
                <w:sz w:val="24"/>
                <w:szCs w:val="24"/>
              </w:rPr>
              <w:t>必修</w:t>
            </w:r>
            <w:r>
              <w:rPr>
                <w:rFonts w:hint="eastAsia" w:ascii="仿宋" w:hAnsi="仿宋" w:eastAsia="仿宋" w:cs="Times New Roman"/>
                <w:sz w:val="24"/>
                <w:szCs w:val="24"/>
              </w:rPr>
              <w:t>实训内容</w:t>
            </w:r>
            <w:r>
              <w:rPr>
                <w:rFonts w:ascii="仿宋" w:hAnsi="仿宋" w:eastAsia="仿宋" w:cs="Times New Roman"/>
                <w:sz w:val="24"/>
                <w:szCs w:val="24"/>
              </w:rPr>
              <w:t>。</w:t>
            </w:r>
            <w:r>
              <w:rPr>
                <w:rFonts w:hint="eastAsia" w:ascii="仿宋" w:hAnsi="仿宋" w:eastAsia="仿宋" w:cs="Times New Roman"/>
                <w:sz w:val="24"/>
                <w:szCs w:val="24"/>
              </w:rPr>
              <w:t>职业资格证</w:t>
            </w:r>
            <w:r>
              <w:rPr>
                <w:rFonts w:ascii="仿宋" w:hAnsi="仿宋" w:eastAsia="仿宋" w:cs="Times New Roman"/>
                <w:sz w:val="24"/>
                <w:szCs w:val="24"/>
              </w:rPr>
              <w:t>包括</w:t>
            </w:r>
            <w:r>
              <w:rPr>
                <w:rFonts w:hint="eastAsia" w:ascii="仿宋" w:hAnsi="仿宋" w:eastAsia="仿宋" w:cs="Times New Roman"/>
                <w:sz w:val="24"/>
                <w:szCs w:val="24"/>
              </w:rPr>
              <w:t>电工或钳工或</w:t>
            </w:r>
            <w:r>
              <w:rPr>
                <w:rFonts w:ascii="仿宋" w:hAnsi="仿宋" w:eastAsia="仿宋" w:cs="Times New Roman"/>
                <w:sz w:val="24"/>
                <w:szCs w:val="24"/>
              </w:rPr>
              <w:t>工业机器人操作</w:t>
            </w:r>
            <w:r>
              <w:rPr>
                <w:rFonts w:hint="eastAsia" w:ascii="仿宋" w:hAnsi="仿宋" w:eastAsia="仿宋" w:cs="Times New Roman"/>
                <w:sz w:val="24"/>
                <w:szCs w:val="24"/>
              </w:rPr>
              <w:t>相关工种的应知、应会知识和技能，经考核能取得相关国家职业资格证书。</w:t>
            </w: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250"/>
              </w:tabs>
              <w:topLinePunct/>
              <w:autoSpaceDE w:val="0"/>
              <w:autoSpaceDN w:val="0"/>
              <w:adjustRightInd w:val="0"/>
              <w:jc w:val="center"/>
              <w:rPr>
                <w:rFonts w:ascii="仿宋" w:hAnsi="仿宋" w:eastAsia="仿宋" w:cs="Times New Roman"/>
                <w:sz w:val="24"/>
                <w:szCs w:val="24"/>
              </w:rPr>
            </w:pPr>
            <w:r>
              <w:rPr>
                <w:rFonts w:hint="eastAsia" w:ascii="仿宋" w:hAnsi="仿宋" w:eastAsia="仿宋" w:cs="Times New Roman"/>
                <w:sz w:val="24"/>
                <w:szCs w:val="24"/>
              </w:rPr>
              <w:t>112</w:t>
            </w:r>
          </w:p>
        </w:tc>
      </w:tr>
    </w:tbl>
    <w:p>
      <w:pPr>
        <w:topLinePunct/>
        <w:spacing w:line="360" w:lineRule="auto"/>
        <w:ind w:firstLine="643" w:firstLineChars="200"/>
        <w:rPr>
          <w:rFonts w:ascii="仿宋" w:hAnsi="仿宋" w:eastAsia="仿宋" w:cs="Times New Roman"/>
          <w:b/>
          <w:sz w:val="32"/>
          <w:szCs w:val="32"/>
        </w:rPr>
      </w:pPr>
      <w:r>
        <w:rPr>
          <w:rFonts w:hint="eastAsia" w:ascii="仿宋" w:hAnsi="仿宋" w:eastAsia="仿宋" w:cs="Times New Roman"/>
          <w:b/>
          <w:sz w:val="32"/>
          <w:szCs w:val="32"/>
        </w:rPr>
        <w:t>（三）专业选修课</w:t>
      </w:r>
    </w:p>
    <w:p>
      <w:pPr>
        <w:topLinePunct/>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物联网技术、先进制造技术、供配电技术等。</w:t>
      </w:r>
    </w:p>
    <w:p>
      <w:pPr>
        <w:topLinePunct/>
        <w:spacing w:line="360" w:lineRule="auto"/>
        <w:ind w:firstLine="643" w:firstLineChars="200"/>
        <w:rPr>
          <w:rFonts w:ascii="仿宋" w:hAnsi="仿宋" w:eastAsia="仿宋" w:cs="Times New Roman"/>
          <w:b/>
          <w:sz w:val="32"/>
          <w:szCs w:val="32"/>
        </w:rPr>
      </w:pPr>
      <w:r>
        <w:rPr>
          <w:rFonts w:hint="eastAsia" w:ascii="仿宋" w:hAnsi="仿宋" w:eastAsia="仿宋" w:cs="Times New Roman"/>
          <w:b/>
          <w:sz w:val="32"/>
          <w:szCs w:val="32"/>
        </w:rPr>
        <w:t>（四）顶岗实习</w:t>
      </w:r>
    </w:p>
    <w:p>
      <w:pPr>
        <w:topLinePunct/>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顶岗实习是直接参与生产过程，综合运用本专业所学的知识和技能完成一定的生产任务，并进一步获得感性认识，掌握操作技能，学习企业管理经验，养成正确劳动态度的一种实践性教学形式。各学校要认真落实教育部、财政部关于《中等职业学校学生实习管理办法》的规定和要求，保证顶岗实习的岗位群主要为机电设备的安装、操作、调试、维修和维护等，要加强岗前安全生产教育和培训，加强过程性管理。</w:t>
      </w:r>
    </w:p>
    <w:p>
      <w:pPr>
        <w:topLinePunct/>
        <w:spacing w:line="360" w:lineRule="auto"/>
        <w:ind w:firstLine="643" w:firstLineChars="200"/>
        <w:rPr>
          <w:rFonts w:ascii="仿宋" w:hAnsi="仿宋" w:eastAsia="仿宋" w:cs="Times New Roman"/>
          <w:b/>
          <w:sz w:val="32"/>
          <w:szCs w:val="32"/>
        </w:rPr>
      </w:pPr>
      <w:r>
        <w:rPr>
          <w:rFonts w:hint="eastAsia" w:ascii="仿宋" w:hAnsi="仿宋" w:eastAsia="仿宋" w:cs="Times New Roman"/>
          <w:b/>
          <w:sz w:val="32"/>
          <w:szCs w:val="32"/>
        </w:rPr>
        <w:t>七、教学进程总体</w:t>
      </w:r>
      <w:r>
        <w:rPr>
          <w:rFonts w:ascii="仿宋" w:hAnsi="仿宋" w:eastAsia="仿宋" w:cs="Times New Roman"/>
          <w:b/>
          <w:sz w:val="32"/>
          <w:szCs w:val="32"/>
        </w:rPr>
        <w:t>安排</w:t>
      </w:r>
    </w:p>
    <w:p>
      <w:pPr>
        <w:topLinePunct/>
        <w:spacing w:line="360" w:lineRule="auto"/>
        <w:ind w:firstLine="643" w:firstLineChars="200"/>
        <w:rPr>
          <w:rFonts w:ascii="仿宋" w:hAnsi="仿宋" w:eastAsia="仿宋" w:cs="Times New Roman"/>
          <w:b/>
          <w:sz w:val="32"/>
          <w:szCs w:val="32"/>
        </w:rPr>
      </w:pPr>
      <w:r>
        <w:rPr>
          <w:rFonts w:hint="eastAsia" w:ascii="仿宋" w:hAnsi="仿宋" w:eastAsia="仿宋" w:cs="Times New Roman"/>
          <w:b/>
          <w:sz w:val="32"/>
          <w:szCs w:val="32"/>
        </w:rPr>
        <w:t>(—)基本要求</w:t>
      </w:r>
    </w:p>
    <w:p>
      <w:pPr>
        <w:topLinePunct/>
        <w:spacing w:line="360" w:lineRule="auto"/>
        <w:ind w:firstLine="640" w:firstLineChars="200"/>
        <w:rPr>
          <w:rFonts w:ascii="仿宋" w:hAnsi="仿宋" w:eastAsia="仿宋" w:cs="Times New Roman"/>
          <w:b/>
          <w:sz w:val="32"/>
          <w:szCs w:val="32"/>
        </w:rPr>
      </w:pPr>
      <w:r>
        <w:rPr>
          <w:rFonts w:hint="eastAsia" w:ascii="仿宋" w:hAnsi="仿宋" w:eastAsia="仿宋" w:cs="Times New Roman"/>
          <w:sz w:val="32"/>
          <w:szCs w:val="32"/>
        </w:rPr>
        <w:t>每学年教学周为40周（含复习考试），累计假期12周，周学时一般为28学时，顶岗实习按每周30小时 ( 1小时折合l学时）安排，3年总学时数为3000-3300。课程开设顺序和周学时安排，由学校根据实际情况调整。</w:t>
      </w:r>
    </w:p>
    <w:p>
      <w:pPr>
        <w:topLinePunct/>
        <w:spacing w:line="360" w:lineRule="auto"/>
        <w:ind w:firstLine="640" w:firstLineChars="200"/>
        <w:rPr>
          <w:rFonts w:ascii="仿宋" w:hAnsi="仿宋" w:eastAsia="仿宋" w:cs="Times New Roman"/>
          <w:b/>
          <w:sz w:val="32"/>
          <w:szCs w:val="32"/>
        </w:rPr>
      </w:pPr>
      <w:r>
        <w:rPr>
          <w:rFonts w:hint="eastAsia" w:ascii="仿宋" w:hAnsi="仿宋" w:eastAsia="仿宋" w:cs="Times New Roman"/>
          <w:sz w:val="32"/>
          <w:szCs w:val="32"/>
        </w:rPr>
        <w:t>公共基础课学时约占总学时的1/3，允许根据行业人才培养的实际需要在规定的范围内适当调整，但必须保证学生修完公共基础课的必修内容和学时。</w:t>
      </w:r>
    </w:p>
    <w:p>
      <w:pPr>
        <w:topLinePunct/>
        <w:spacing w:line="360" w:lineRule="auto"/>
        <w:ind w:firstLine="640" w:firstLineChars="200"/>
        <w:rPr>
          <w:rFonts w:ascii="仿宋" w:hAnsi="仿宋" w:eastAsia="仿宋" w:cs="Times New Roman"/>
          <w:b/>
          <w:sz w:val="32"/>
          <w:szCs w:val="32"/>
        </w:rPr>
      </w:pPr>
      <w:r>
        <w:rPr>
          <w:rFonts w:hint="eastAsia" w:ascii="仿宋" w:hAnsi="仿宋" w:eastAsia="仿宋" w:cs="Times New Roman"/>
          <w:sz w:val="32"/>
          <w:szCs w:val="32"/>
        </w:rPr>
        <w:t>专业技能课学时约占总学时的2/3，在确保学生实习总量的前提下， 可根据实际需要集中或分阶段安排实习时间，行业企业认知实习应安排在第一学年。</w:t>
      </w:r>
    </w:p>
    <w:p>
      <w:pPr>
        <w:topLinePunct/>
        <w:spacing w:line="360" w:lineRule="auto"/>
        <w:ind w:left="-242" w:firstLine="960" w:firstLineChars="300"/>
        <w:rPr>
          <w:rFonts w:ascii="仿宋" w:hAnsi="仿宋" w:eastAsia="仿宋" w:cs="Times New Roman"/>
          <w:sz w:val="32"/>
          <w:szCs w:val="32"/>
        </w:rPr>
      </w:pPr>
      <w:r>
        <w:rPr>
          <w:rFonts w:hint="eastAsia" w:ascii="仿宋" w:hAnsi="仿宋" w:eastAsia="仿宋" w:cs="Times New Roman"/>
          <w:sz w:val="32"/>
          <w:szCs w:val="32"/>
        </w:rPr>
        <w:t>课程设置中应设选修课，其学时数占总学时的比例应不少于10%。</w:t>
      </w:r>
    </w:p>
    <w:p>
      <w:pPr>
        <w:numPr>
          <w:ilvl w:val="0"/>
          <w:numId w:val="1"/>
        </w:numPr>
        <w:topLinePunct/>
        <w:spacing w:line="360" w:lineRule="auto"/>
        <w:ind w:left="-242" w:firstLine="643" w:firstLineChars="200"/>
        <w:rPr>
          <w:rFonts w:hint="eastAsia" w:ascii="仿宋" w:hAnsi="仿宋" w:eastAsia="仿宋"/>
          <w:b/>
          <w:sz w:val="32"/>
          <w:szCs w:val="32"/>
        </w:rPr>
      </w:pPr>
      <w:bookmarkStart w:id="0" w:name="_Hlk85703161"/>
      <w:r>
        <w:rPr>
          <w:rFonts w:hint="eastAsia" w:ascii="仿宋" w:hAnsi="仿宋" w:eastAsia="仿宋"/>
          <w:b/>
          <w:sz w:val="32"/>
          <w:szCs w:val="32"/>
        </w:rPr>
        <w:t>教学进度安排</w:t>
      </w:r>
    </w:p>
    <w:p>
      <w:pPr>
        <w:numPr>
          <w:numId w:val="0"/>
        </w:numPr>
        <w:topLinePunct/>
        <w:spacing w:line="360" w:lineRule="auto"/>
        <w:ind w:leftChars="200"/>
        <w:rPr>
          <w:rFonts w:hint="default" w:ascii="仿宋" w:hAnsi="仿宋" w:eastAsia="仿宋"/>
          <w:b w:val="0"/>
          <w:bCs/>
          <w:sz w:val="32"/>
          <w:szCs w:val="32"/>
          <w:lang w:val="en-US" w:eastAsia="zh-CN"/>
        </w:rPr>
      </w:pPr>
      <w:r>
        <w:rPr>
          <w:rFonts w:hint="eastAsia" w:ascii="仿宋" w:hAnsi="仿宋" w:eastAsia="仿宋"/>
          <w:b w:val="0"/>
          <w:bCs/>
          <w:sz w:val="32"/>
          <w:szCs w:val="32"/>
          <w:lang w:val="en-US" w:eastAsia="zh-CN"/>
        </w:rPr>
        <w:t>详见附录：</w:t>
      </w:r>
      <w:r>
        <w:rPr>
          <w:rFonts w:hint="eastAsia" w:ascii="仿宋" w:hAnsi="仿宋" w:eastAsia="仿宋"/>
          <w:sz w:val="32"/>
          <w:szCs w:val="32"/>
        </w:rPr>
        <w:t>工业机器人技术应用专业教学进程安排</w:t>
      </w:r>
    </w:p>
    <w:bookmarkEnd w:id="0"/>
    <w:p>
      <w:pPr>
        <w:topLinePunct/>
        <w:spacing w:line="360" w:lineRule="auto"/>
        <w:ind w:left="-242" w:firstLine="640" w:firstLineChars="200"/>
        <w:rPr>
          <w:rFonts w:ascii="仿宋" w:hAnsi="仿宋" w:eastAsia="仿宋" w:cs="Times New Roman"/>
          <w:sz w:val="32"/>
          <w:szCs w:val="32"/>
        </w:rPr>
      </w:pPr>
      <w:r>
        <w:rPr>
          <w:rFonts w:hint="eastAsia" w:ascii="仿宋" w:hAnsi="仿宋" w:eastAsia="仿宋" w:cs="Times New Roman"/>
          <w:sz w:val="32"/>
          <w:szCs w:val="32"/>
        </w:rPr>
        <w:t>说明：（1）每学期教学周按20周计算。（2） 本表不含军训、社会实践、入学教育、毕业教育及选修课教学安排，可根据实际情况灵活设置。</w:t>
      </w:r>
      <w:bookmarkStart w:id="11" w:name="_GoBack"/>
      <w:bookmarkEnd w:id="11"/>
    </w:p>
    <w:p>
      <w:pPr>
        <w:topLinePunct/>
        <w:spacing w:line="360" w:lineRule="auto"/>
        <w:ind w:left="-242" w:firstLine="643" w:firstLineChars="200"/>
        <w:rPr>
          <w:rFonts w:ascii="仿宋" w:hAnsi="仿宋" w:eastAsia="仿宋"/>
          <w:b/>
          <w:sz w:val="32"/>
          <w:szCs w:val="32"/>
        </w:rPr>
      </w:pPr>
      <w:r>
        <w:rPr>
          <w:rFonts w:hint="eastAsia" w:ascii="仿宋" w:hAnsi="仿宋" w:eastAsia="仿宋"/>
          <w:b/>
          <w:sz w:val="32"/>
          <w:szCs w:val="32"/>
        </w:rPr>
        <w:t>八、实施保障</w:t>
      </w:r>
    </w:p>
    <w:p>
      <w:pPr>
        <w:topLinePunct/>
        <w:spacing w:line="360" w:lineRule="auto"/>
        <w:ind w:left="-242" w:firstLine="643" w:firstLineChars="200"/>
        <w:rPr>
          <w:rFonts w:ascii="仿宋" w:hAnsi="仿宋" w:eastAsia="仿宋" w:cs="Times New Roman"/>
          <w:b/>
          <w:sz w:val="32"/>
          <w:szCs w:val="32"/>
        </w:rPr>
      </w:pPr>
      <w:r>
        <w:rPr>
          <w:rFonts w:ascii="仿宋" w:hAnsi="仿宋" w:eastAsia="仿宋" w:cs="Times New Roman"/>
          <w:b/>
          <w:sz w:val="32"/>
          <w:szCs w:val="32"/>
        </w:rPr>
        <w:t>(—)</w:t>
      </w:r>
      <w:r>
        <w:rPr>
          <w:rFonts w:hint="eastAsia" w:ascii="仿宋" w:hAnsi="仿宋" w:eastAsia="仿宋" w:cs="Times New Roman"/>
          <w:b/>
          <w:sz w:val="32"/>
          <w:szCs w:val="32"/>
        </w:rPr>
        <w:t>师资队伍</w:t>
      </w:r>
    </w:p>
    <w:p>
      <w:pPr>
        <w:topLinePunct/>
        <w:spacing w:line="360" w:lineRule="auto"/>
        <w:ind w:left="-242" w:firstLine="640" w:firstLineChars="200"/>
        <w:rPr>
          <w:rFonts w:ascii="仿宋" w:hAnsi="仿宋" w:eastAsia="仿宋" w:cs="Times New Roman"/>
          <w:sz w:val="32"/>
          <w:szCs w:val="32"/>
        </w:rPr>
      </w:pPr>
      <w:r>
        <w:rPr>
          <w:rFonts w:hint="eastAsia" w:ascii="仿宋" w:hAnsi="仿宋" w:eastAsia="仿宋" w:cs="Times New Roman"/>
          <w:sz w:val="32"/>
          <w:szCs w:val="32"/>
        </w:rPr>
        <w:t>根据教育部颁布的《中等职业学校教师专业标准》和《中等职业学校设置标准》的有关规定，进行教师队伍建设，合理配置教师资源。本专业教师学历职称结构合理，配备具有相关专业中级以上专业技术职务的专任教师</w:t>
      </w:r>
      <w:r>
        <w:rPr>
          <w:rFonts w:ascii="仿宋" w:hAnsi="仿宋" w:eastAsia="仿宋" w:cs="Times New Roman"/>
          <w:sz w:val="32"/>
          <w:szCs w:val="32"/>
        </w:rPr>
        <w:t xml:space="preserve"> 9</w:t>
      </w:r>
      <w:r>
        <w:rPr>
          <w:rFonts w:hint="eastAsia" w:ascii="仿宋" w:hAnsi="仿宋" w:eastAsia="仿宋" w:cs="Times New Roman"/>
          <w:sz w:val="32"/>
          <w:szCs w:val="32"/>
        </w:rPr>
        <w:t>人；建立“双师型”专业教师团队，其中“双师型“教师1</w:t>
      </w:r>
      <w:r>
        <w:rPr>
          <w:rFonts w:ascii="仿宋" w:hAnsi="仿宋" w:eastAsia="仿宋" w:cs="Times New Roman"/>
          <w:sz w:val="32"/>
          <w:szCs w:val="32"/>
        </w:rPr>
        <w:t>1人</w:t>
      </w:r>
      <w:r>
        <w:rPr>
          <w:rFonts w:hint="eastAsia" w:ascii="仿宋" w:hAnsi="仿宋" w:eastAsia="仿宋" w:cs="Times New Roman"/>
          <w:sz w:val="32"/>
          <w:szCs w:val="32"/>
        </w:rPr>
        <w:t>，占比</w:t>
      </w:r>
      <w:r>
        <w:rPr>
          <w:rFonts w:ascii="仿宋" w:hAnsi="仿宋" w:eastAsia="仿宋" w:cs="Times New Roman"/>
          <w:sz w:val="32"/>
          <w:szCs w:val="32"/>
        </w:rPr>
        <w:t xml:space="preserve">78%; </w:t>
      </w:r>
      <w:r>
        <w:rPr>
          <w:rFonts w:hint="eastAsia" w:ascii="仿宋" w:hAnsi="仿宋" w:eastAsia="仿宋" w:cs="Times New Roman"/>
          <w:sz w:val="32"/>
          <w:szCs w:val="32"/>
        </w:rPr>
        <w:t>桂林市专业带头人2人。</w:t>
      </w:r>
    </w:p>
    <w:tbl>
      <w:tblPr>
        <w:tblStyle w:val="54"/>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
        <w:gridCol w:w="1276"/>
        <w:gridCol w:w="1701"/>
        <w:gridCol w:w="850"/>
        <w:gridCol w:w="269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Pr>
          <w:p>
            <w:pPr>
              <w:topLinePunct/>
              <w:spacing w:line="360" w:lineRule="auto"/>
              <w:jc w:val="center"/>
              <w:rPr>
                <w:rFonts w:ascii="仿宋" w:hAnsi="仿宋" w:eastAsia="仿宋" w:cs="Times New Roman"/>
                <w:sz w:val="24"/>
                <w:szCs w:val="24"/>
              </w:rPr>
            </w:pPr>
            <w:r>
              <w:rPr>
                <w:rFonts w:hint="eastAsia" w:ascii="仿宋" w:hAnsi="仿宋" w:eastAsia="仿宋" w:cs="Times New Roman"/>
                <w:sz w:val="24"/>
                <w:szCs w:val="24"/>
              </w:rPr>
              <w:t>姓名</w:t>
            </w:r>
          </w:p>
        </w:tc>
        <w:tc>
          <w:tcPr>
            <w:tcW w:w="1276" w:type="dxa"/>
          </w:tcPr>
          <w:p>
            <w:pPr>
              <w:topLinePunct/>
              <w:spacing w:line="360" w:lineRule="auto"/>
              <w:jc w:val="center"/>
              <w:rPr>
                <w:rFonts w:ascii="仿宋" w:hAnsi="仿宋" w:eastAsia="仿宋" w:cs="Times New Roman"/>
                <w:sz w:val="24"/>
                <w:szCs w:val="24"/>
              </w:rPr>
            </w:pPr>
            <w:r>
              <w:rPr>
                <w:rFonts w:hint="eastAsia" w:ascii="仿宋" w:hAnsi="仿宋" w:eastAsia="仿宋" w:cs="Times New Roman"/>
                <w:sz w:val="24"/>
                <w:szCs w:val="24"/>
              </w:rPr>
              <w:t>职称</w:t>
            </w:r>
          </w:p>
        </w:tc>
        <w:tc>
          <w:tcPr>
            <w:tcW w:w="1701" w:type="dxa"/>
          </w:tcPr>
          <w:p>
            <w:pPr>
              <w:topLinePunct/>
              <w:spacing w:line="360" w:lineRule="auto"/>
              <w:jc w:val="center"/>
              <w:rPr>
                <w:rFonts w:ascii="仿宋" w:hAnsi="仿宋" w:eastAsia="仿宋" w:cs="Times New Roman"/>
                <w:sz w:val="24"/>
                <w:szCs w:val="24"/>
              </w:rPr>
            </w:pPr>
            <w:r>
              <w:rPr>
                <w:rFonts w:hint="eastAsia" w:ascii="仿宋" w:hAnsi="仿宋" w:eastAsia="仿宋" w:cs="Times New Roman"/>
                <w:sz w:val="24"/>
                <w:szCs w:val="24"/>
              </w:rPr>
              <w:t>职业资格</w:t>
            </w:r>
          </w:p>
        </w:tc>
        <w:tc>
          <w:tcPr>
            <w:tcW w:w="850" w:type="dxa"/>
          </w:tcPr>
          <w:p>
            <w:pPr>
              <w:topLinePunct/>
              <w:spacing w:line="360" w:lineRule="auto"/>
              <w:jc w:val="center"/>
              <w:rPr>
                <w:rFonts w:ascii="仿宋" w:hAnsi="仿宋" w:eastAsia="仿宋" w:cs="Times New Roman"/>
                <w:sz w:val="24"/>
                <w:szCs w:val="24"/>
              </w:rPr>
            </w:pPr>
            <w:r>
              <w:rPr>
                <w:rFonts w:hint="eastAsia" w:ascii="仿宋" w:hAnsi="仿宋" w:eastAsia="仿宋" w:cs="Times New Roman"/>
                <w:sz w:val="24"/>
                <w:szCs w:val="24"/>
              </w:rPr>
              <w:t>双师</w:t>
            </w:r>
          </w:p>
        </w:tc>
        <w:tc>
          <w:tcPr>
            <w:tcW w:w="2694" w:type="dxa"/>
          </w:tcPr>
          <w:p>
            <w:pPr>
              <w:topLinePunct/>
              <w:spacing w:line="360" w:lineRule="auto"/>
              <w:jc w:val="center"/>
              <w:rPr>
                <w:rFonts w:ascii="仿宋" w:hAnsi="仿宋" w:eastAsia="仿宋" w:cs="Times New Roman"/>
                <w:sz w:val="24"/>
                <w:szCs w:val="24"/>
              </w:rPr>
            </w:pPr>
            <w:r>
              <w:rPr>
                <w:rFonts w:hint="eastAsia" w:ascii="仿宋" w:hAnsi="仿宋" w:eastAsia="仿宋" w:cs="Times New Roman"/>
                <w:sz w:val="24"/>
                <w:szCs w:val="24"/>
              </w:rPr>
              <w:t>专业带头人</w:t>
            </w:r>
          </w:p>
        </w:tc>
        <w:tc>
          <w:tcPr>
            <w:tcW w:w="1701" w:type="dxa"/>
          </w:tcPr>
          <w:p>
            <w:pPr>
              <w:topLinePunct/>
              <w:spacing w:line="360" w:lineRule="auto"/>
              <w:jc w:val="center"/>
              <w:rPr>
                <w:rFonts w:ascii="仿宋" w:hAnsi="仿宋" w:eastAsia="仿宋" w:cs="Times New Roman"/>
                <w:sz w:val="24"/>
                <w:szCs w:val="24"/>
              </w:rPr>
            </w:pPr>
            <w:r>
              <w:rPr>
                <w:rFonts w:hint="eastAsia" w:ascii="仿宋" w:hAnsi="仿宋" w:eastAsia="仿宋" w:cs="Times New Roman"/>
                <w:sz w:val="24"/>
                <w:szCs w:val="24"/>
              </w:rPr>
              <w:t>任教科目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Pr>
          <w:p>
            <w:pPr>
              <w:topLinePunct/>
              <w:spacing w:line="360" w:lineRule="auto"/>
              <w:jc w:val="center"/>
              <w:rPr>
                <w:rFonts w:ascii="仿宋" w:hAnsi="仿宋" w:eastAsia="仿宋" w:cs="Times New Roman"/>
                <w:sz w:val="24"/>
                <w:szCs w:val="24"/>
              </w:rPr>
            </w:pPr>
            <w:r>
              <w:rPr>
                <w:rFonts w:hint="eastAsia" w:ascii="仿宋" w:hAnsi="仿宋" w:eastAsia="仿宋" w:cs="Times New Roman"/>
                <w:sz w:val="24"/>
                <w:szCs w:val="24"/>
              </w:rPr>
              <w:t>梁军</w:t>
            </w:r>
          </w:p>
        </w:tc>
        <w:tc>
          <w:tcPr>
            <w:tcW w:w="1276" w:type="dxa"/>
          </w:tcPr>
          <w:p>
            <w:pPr>
              <w:topLinePunct/>
              <w:spacing w:line="360" w:lineRule="auto"/>
              <w:jc w:val="center"/>
              <w:rPr>
                <w:rFonts w:ascii="仿宋" w:hAnsi="仿宋" w:eastAsia="仿宋" w:cs="Times New Roman"/>
                <w:sz w:val="24"/>
                <w:szCs w:val="24"/>
              </w:rPr>
            </w:pPr>
            <w:r>
              <w:rPr>
                <w:rFonts w:hint="eastAsia" w:ascii="仿宋" w:hAnsi="仿宋" w:eastAsia="仿宋" w:cs="Times New Roman"/>
                <w:sz w:val="24"/>
                <w:szCs w:val="24"/>
              </w:rPr>
              <w:t>高级讲师</w:t>
            </w:r>
          </w:p>
        </w:tc>
        <w:tc>
          <w:tcPr>
            <w:tcW w:w="1701" w:type="dxa"/>
          </w:tcPr>
          <w:p>
            <w:pPr>
              <w:topLinePunct/>
              <w:spacing w:line="360" w:lineRule="auto"/>
              <w:jc w:val="center"/>
              <w:rPr>
                <w:rFonts w:ascii="仿宋" w:hAnsi="仿宋" w:eastAsia="仿宋" w:cs="Times New Roman"/>
                <w:sz w:val="24"/>
                <w:szCs w:val="24"/>
              </w:rPr>
            </w:pPr>
            <w:r>
              <w:rPr>
                <w:rFonts w:hint="eastAsia" w:ascii="仿宋" w:hAnsi="仿宋" w:eastAsia="仿宋" w:cs="Times New Roman"/>
                <w:sz w:val="24"/>
                <w:szCs w:val="24"/>
              </w:rPr>
              <w:t>高级技师</w:t>
            </w:r>
          </w:p>
        </w:tc>
        <w:tc>
          <w:tcPr>
            <w:tcW w:w="850" w:type="dxa"/>
          </w:tcPr>
          <w:p>
            <w:pPr>
              <w:topLinePunct/>
              <w:spacing w:line="360" w:lineRule="auto"/>
              <w:jc w:val="center"/>
              <w:rPr>
                <w:rFonts w:ascii="仿宋" w:hAnsi="仿宋" w:eastAsia="仿宋" w:cs="Times New Roman"/>
                <w:sz w:val="24"/>
                <w:szCs w:val="24"/>
              </w:rPr>
            </w:pPr>
            <w:r>
              <w:rPr>
                <w:rFonts w:hint="eastAsia" w:ascii="仿宋" w:hAnsi="仿宋" w:eastAsia="仿宋" w:cs="Times New Roman"/>
                <w:sz w:val="24"/>
                <w:szCs w:val="24"/>
              </w:rPr>
              <w:t>高级</w:t>
            </w:r>
          </w:p>
        </w:tc>
        <w:tc>
          <w:tcPr>
            <w:tcW w:w="2694" w:type="dxa"/>
          </w:tcPr>
          <w:p>
            <w:pPr>
              <w:topLinePunct/>
              <w:spacing w:line="360" w:lineRule="auto"/>
              <w:jc w:val="center"/>
              <w:rPr>
                <w:rFonts w:ascii="仿宋" w:hAnsi="仿宋" w:eastAsia="仿宋" w:cs="Times New Roman"/>
                <w:sz w:val="24"/>
                <w:szCs w:val="24"/>
              </w:rPr>
            </w:pPr>
            <w:r>
              <w:rPr>
                <w:rFonts w:hint="eastAsia" w:ascii="仿宋" w:hAnsi="仿宋" w:eastAsia="仿宋" w:cs="Times New Roman"/>
                <w:sz w:val="24"/>
                <w:szCs w:val="24"/>
              </w:rPr>
              <w:t>桂林市中职电子技术应用专业带头人</w:t>
            </w:r>
          </w:p>
        </w:tc>
        <w:tc>
          <w:tcPr>
            <w:tcW w:w="1701" w:type="dxa"/>
          </w:tcPr>
          <w:p>
            <w:pPr>
              <w:topLinePunct/>
              <w:spacing w:line="360" w:lineRule="auto"/>
              <w:jc w:val="center"/>
              <w:rPr>
                <w:rFonts w:ascii="仿宋" w:hAnsi="仿宋" w:eastAsia="仿宋" w:cs="Times New Roman"/>
                <w:sz w:val="24"/>
                <w:szCs w:val="24"/>
              </w:rPr>
            </w:pPr>
            <w:r>
              <w:rPr>
                <w:rFonts w:hint="eastAsia" w:ascii="仿宋" w:hAnsi="仿宋" w:eastAsia="仿宋" w:cs="Times New Roman"/>
                <w:sz w:val="24"/>
                <w:szCs w:val="24"/>
              </w:rPr>
              <w:t>电子技术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Pr>
          <w:p>
            <w:pPr>
              <w:topLinePunct/>
              <w:spacing w:line="360" w:lineRule="auto"/>
              <w:jc w:val="center"/>
              <w:rPr>
                <w:rFonts w:ascii="仿宋" w:hAnsi="仿宋" w:eastAsia="仿宋" w:cs="Times New Roman"/>
                <w:sz w:val="24"/>
                <w:szCs w:val="24"/>
              </w:rPr>
            </w:pPr>
            <w:r>
              <w:rPr>
                <w:rFonts w:hint="eastAsia" w:ascii="仿宋" w:hAnsi="仿宋" w:eastAsia="仿宋" w:cs="Times New Roman"/>
                <w:sz w:val="24"/>
                <w:szCs w:val="24"/>
              </w:rPr>
              <w:t>曹海源</w:t>
            </w:r>
          </w:p>
        </w:tc>
        <w:tc>
          <w:tcPr>
            <w:tcW w:w="1276" w:type="dxa"/>
          </w:tcPr>
          <w:p>
            <w:pPr>
              <w:topLinePunct/>
              <w:spacing w:line="360" w:lineRule="auto"/>
              <w:jc w:val="center"/>
              <w:rPr>
                <w:rFonts w:ascii="仿宋" w:hAnsi="仿宋" w:eastAsia="仿宋" w:cs="Times New Roman"/>
                <w:sz w:val="24"/>
                <w:szCs w:val="24"/>
              </w:rPr>
            </w:pPr>
            <w:r>
              <w:rPr>
                <w:rFonts w:hint="eastAsia" w:ascii="仿宋" w:hAnsi="仿宋" w:eastAsia="仿宋" w:cs="Times New Roman"/>
                <w:sz w:val="24"/>
                <w:szCs w:val="24"/>
              </w:rPr>
              <w:t>高级讲师</w:t>
            </w:r>
          </w:p>
        </w:tc>
        <w:tc>
          <w:tcPr>
            <w:tcW w:w="1701" w:type="dxa"/>
          </w:tcPr>
          <w:p>
            <w:pPr>
              <w:topLinePunct/>
              <w:spacing w:line="360" w:lineRule="auto"/>
              <w:jc w:val="center"/>
              <w:rPr>
                <w:rFonts w:ascii="仿宋" w:hAnsi="仿宋" w:eastAsia="仿宋" w:cs="Times New Roman"/>
                <w:sz w:val="24"/>
                <w:szCs w:val="24"/>
              </w:rPr>
            </w:pPr>
            <w:r>
              <w:rPr>
                <w:rFonts w:hint="eastAsia" w:ascii="仿宋" w:hAnsi="仿宋" w:eastAsia="仿宋" w:cs="Times New Roman"/>
                <w:sz w:val="24"/>
                <w:szCs w:val="24"/>
              </w:rPr>
              <w:t>电工</w:t>
            </w:r>
          </w:p>
        </w:tc>
        <w:tc>
          <w:tcPr>
            <w:tcW w:w="850" w:type="dxa"/>
          </w:tcPr>
          <w:p>
            <w:pPr>
              <w:topLinePunct/>
              <w:spacing w:line="360" w:lineRule="auto"/>
              <w:jc w:val="center"/>
              <w:rPr>
                <w:rFonts w:ascii="仿宋" w:hAnsi="仿宋" w:eastAsia="仿宋" w:cs="Times New Roman"/>
                <w:sz w:val="24"/>
                <w:szCs w:val="24"/>
              </w:rPr>
            </w:pPr>
            <w:r>
              <w:rPr>
                <w:rFonts w:hint="eastAsia" w:ascii="仿宋" w:hAnsi="仿宋" w:eastAsia="仿宋" w:cs="Times New Roman"/>
                <w:sz w:val="24"/>
                <w:szCs w:val="24"/>
              </w:rPr>
              <w:t>中级</w:t>
            </w:r>
          </w:p>
        </w:tc>
        <w:tc>
          <w:tcPr>
            <w:tcW w:w="2694" w:type="dxa"/>
          </w:tcPr>
          <w:p>
            <w:pPr>
              <w:topLinePunct/>
              <w:spacing w:line="360" w:lineRule="auto"/>
              <w:jc w:val="center"/>
              <w:rPr>
                <w:rFonts w:ascii="仿宋" w:hAnsi="仿宋" w:eastAsia="仿宋" w:cs="Times New Roman"/>
                <w:sz w:val="24"/>
                <w:szCs w:val="24"/>
              </w:rPr>
            </w:pPr>
            <w:r>
              <w:rPr>
                <w:rFonts w:hint="eastAsia" w:ascii="仿宋" w:hAnsi="仿宋" w:eastAsia="仿宋" w:cs="Times New Roman"/>
                <w:sz w:val="24"/>
                <w:szCs w:val="24"/>
              </w:rPr>
              <w:t>桂林市中职机电设备安装与维修专业带头人</w:t>
            </w:r>
          </w:p>
        </w:tc>
        <w:tc>
          <w:tcPr>
            <w:tcW w:w="1701" w:type="dxa"/>
          </w:tcPr>
          <w:p>
            <w:pPr>
              <w:topLinePunct/>
              <w:spacing w:line="360" w:lineRule="auto"/>
              <w:jc w:val="center"/>
              <w:rPr>
                <w:rFonts w:ascii="仿宋" w:hAnsi="仿宋" w:eastAsia="仿宋" w:cs="Times New Roman"/>
                <w:sz w:val="24"/>
                <w:szCs w:val="24"/>
              </w:rPr>
            </w:pPr>
            <w:r>
              <w:rPr>
                <w:rFonts w:hint="eastAsia" w:ascii="仿宋" w:hAnsi="仿宋" w:eastAsia="仿宋" w:cs="Times New Roman"/>
                <w:sz w:val="24"/>
                <w:szCs w:val="24"/>
              </w:rPr>
              <w:t>电子技术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Pr>
          <w:p>
            <w:pPr>
              <w:topLinePunct/>
              <w:spacing w:line="360" w:lineRule="auto"/>
              <w:jc w:val="center"/>
              <w:rPr>
                <w:rFonts w:ascii="仿宋" w:hAnsi="仿宋" w:eastAsia="仿宋" w:cs="Times New Roman"/>
                <w:sz w:val="24"/>
                <w:szCs w:val="24"/>
              </w:rPr>
            </w:pPr>
            <w:r>
              <w:rPr>
                <w:rFonts w:hint="eastAsia" w:ascii="仿宋" w:hAnsi="仿宋" w:eastAsia="仿宋" w:cs="Times New Roman"/>
                <w:sz w:val="24"/>
                <w:szCs w:val="24"/>
              </w:rPr>
              <w:t>欧继宏</w:t>
            </w:r>
          </w:p>
        </w:tc>
        <w:tc>
          <w:tcPr>
            <w:tcW w:w="1276" w:type="dxa"/>
          </w:tcPr>
          <w:p>
            <w:pPr>
              <w:topLinePunct/>
              <w:spacing w:line="360" w:lineRule="auto"/>
              <w:jc w:val="center"/>
              <w:rPr>
                <w:rFonts w:ascii="仿宋" w:hAnsi="仿宋" w:eastAsia="仿宋" w:cs="Times New Roman"/>
                <w:sz w:val="24"/>
                <w:szCs w:val="24"/>
              </w:rPr>
            </w:pPr>
            <w:r>
              <w:rPr>
                <w:rFonts w:hint="eastAsia" w:ascii="仿宋" w:hAnsi="仿宋" w:eastAsia="仿宋" w:cs="Times New Roman"/>
                <w:sz w:val="24"/>
                <w:szCs w:val="24"/>
              </w:rPr>
              <w:t>高级讲师</w:t>
            </w:r>
          </w:p>
        </w:tc>
        <w:tc>
          <w:tcPr>
            <w:tcW w:w="1701" w:type="dxa"/>
          </w:tcPr>
          <w:p>
            <w:pPr>
              <w:topLinePunct/>
              <w:spacing w:line="360" w:lineRule="auto"/>
              <w:jc w:val="center"/>
              <w:rPr>
                <w:rFonts w:ascii="仿宋" w:hAnsi="仿宋" w:eastAsia="仿宋" w:cs="Times New Roman"/>
                <w:sz w:val="24"/>
                <w:szCs w:val="24"/>
              </w:rPr>
            </w:pPr>
            <w:r>
              <w:rPr>
                <w:rFonts w:hint="eastAsia" w:ascii="仿宋" w:hAnsi="仿宋" w:eastAsia="仿宋" w:cs="Times New Roman"/>
                <w:sz w:val="24"/>
                <w:szCs w:val="24"/>
              </w:rPr>
              <w:t>高级工程师</w:t>
            </w:r>
          </w:p>
        </w:tc>
        <w:tc>
          <w:tcPr>
            <w:tcW w:w="850" w:type="dxa"/>
          </w:tcPr>
          <w:p>
            <w:pPr>
              <w:topLinePunct/>
              <w:spacing w:line="360" w:lineRule="auto"/>
              <w:jc w:val="center"/>
              <w:rPr>
                <w:rFonts w:ascii="仿宋" w:hAnsi="仿宋" w:eastAsia="仿宋" w:cs="Times New Roman"/>
                <w:sz w:val="24"/>
                <w:szCs w:val="24"/>
              </w:rPr>
            </w:pPr>
            <w:r>
              <w:rPr>
                <w:rFonts w:hint="eastAsia" w:ascii="仿宋" w:hAnsi="仿宋" w:eastAsia="仿宋" w:cs="Times New Roman"/>
                <w:sz w:val="24"/>
                <w:szCs w:val="24"/>
              </w:rPr>
              <w:t>中级</w:t>
            </w:r>
          </w:p>
        </w:tc>
        <w:tc>
          <w:tcPr>
            <w:tcW w:w="2694" w:type="dxa"/>
          </w:tcPr>
          <w:p>
            <w:pPr>
              <w:topLinePunct/>
              <w:spacing w:line="360" w:lineRule="auto"/>
              <w:jc w:val="center"/>
              <w:rPr>
                <w:rFonts w:ascii="仿宋" w:hAnsi="仿宋" w:eastAsia="仿宋" w:cs="Times New Roman"/>
                <w:sz w:val="24"/>
                <w:szCs w:val="24"/>
              </w:rPr>
            </w:pPr>
          </w:p>
        </w:tc>
        <w:tc>
          <w:tcPr>
            <w:tcW w:w="1701" w:type="dxa"/>
          </w:tcPr>
          <w:p>
            <w:pPr>
              <w:topLinePunct/>
              <w:spacing w:line="360" w:lineRule="auto"/>
              <w:jc w:val="center"/>
              <w:rPr>
                <w:rFonts w:ascii="仿宋" w:hAnsi="仿宋" w:eastAsia="仿宋" w:cs="Times New Roman"/>
                <w:sz w:val="24"/>
                <w:szCs w:val="24"/>
              </w:rPr>
            </w:pPr>
            <w:r>
              <w:rPr>
                <w:rFonts w:hint="eastAsia" w:ascii="仿宋" w:hAnsi="仿宋" w:eastAsia="仿宋" w:cs="Times New Roman"/>
                <w:sz w:val="24"/>
                <w:szCs w:val="24"/>
              </w:rPr>
              <w:t>机电技术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Pr>
          <w:p>
            <w:pPr>
              <w:topLinePunct/>
              <w:spacing w:line="360" w:lineRule="auto"/>
              <w:jc w:val="center"/>
              <w:rPr>
                <w:rFonts w:ascii="仿宋" w:hAnsi="仿宋" w:eastAsia="仿宋" w:cs="Times New Roman"/>
                <w:sz w:val="24"/>
                <w:szCs w:val="24"/>
              </w:rPr>
            </w:pPr>
            <w:r>
              <w:rPr>
                <w:rFonts w:hint="eastAsia" w:ascii="仿宋" w:hAnsi="仿宋" w:eastAsia="仿宋" w:cs="Times New Roman"/>
                <w:sz w:val="24"/>
                <w:szCs w:val="24"/>
              </w:rPr>
              <w:t>李晖</w:t>
            </w:r>
          </w:p>
        </w:tc>
        <w:tc>
          <w:tcPr>
            <w:tcW w:w="1276" w:type="dxa"/>
          </w:tcPr>
          <w:p>
            <w:pPr>
              <w:topLinePunct/>
              <w:spacing w:line="360" w:lineRule="auto"/>
              <w:jc w:val="center"/>
              <w:rPr>
                <w:rFonts w:ascii="仿宋" w:hAnsi="仿宋" w:eastAsia="仿宋" w:cs="Times New Roman"/>
                <w:sz w:val="24"/>
                <w:szCs w:val="24"/>
              </w:rPr>
            </w:pPr>
            <w:r>
              <w:rPr>
                <w:rFonts w:hint="eastAsia" w:ascii="仿宋" w:hAnsi="仿宋" w:eastAsia="仿宋" w:cs="Times New Roman"/>
                <w:sz w:val="24"/>
                <w:szCs w:val="24"/>
              </w:rPr>
              <w:t>高级讲师</w:t>
            </w:r>
          </w:p>
        </w:tc>
        <w:tc>
          <w:tcPr>
            <w:tcW w:w="1701" w:type="dxa"/>
          </w:tcPr>
          <w:p>
            <w:pPr>
              <w:topLinePunct/>
              <w:spacing w:line="360" w:lineRule="auto"/>
              <w:jc w:val="center"/>
              <w:rPr>
                <w:rFonts w:ascii="仿宋" w:hAnsi="仿宋" w:eastAsia="仿宋" w:cs="Times New Roman"/>
                <w:sz w:val="24"/>
                <w:szCs w:val="24"/>
              </w:rPr>
            </w:pPr>
            <w:r>
              <w:rPr>
                <w:rFonts w:hint="eastAsia" w:ascii="仿宋" w:hAnsi="仿宋" w:eastAsia="仿宋" w:cs="Times New Roman"/>
                <w:sz w:val="24"/>
                <w:szCs w:val="24"/>
              </w:rPr>
              <w:t>电工</w:t>
            </w:r>
          </w:p>
        </w:tc>
        <w:tc>
          <w:tcPr>
            <w:tcW w:w="850" w:type="dxa"/>
          </w:tcPr>
          <w:p>
            <w:pPr>
              <w:topLinePunct/>
              <w:spacing w:line="360" w:lineRule="auto"/>
              <w:jc w:val="center"/>
              <w:rPr>
                <w:rFonts w:ascii="仿宋" w:hAnsi="仿宋" w:eastAsia="仿宋" w:cs="Times New Roman"/>
                <w:sz w:val="24"/>
                <w:szCs w:val="24"/>
              </w:rPr>
            </w:pPr>
            <w:r>
              <w:rPr>
                <w:rFonts w:hint="eastAsia" w:ascii="仿宋" w:hAnsi="仿宋" w:eastAsia="仿宋" w:cs="Times New Roman"/>
                <w:sz w:val="24"/>
                <w:szCs w:val="24"/>
              </w:rPr>
              <w:t>中级</w:t>
            </w:r>
          </w:p>
        </w:tc>
        <w:tc>
          <w:tcPr>
            <w:tcW w:w="2694" w:type="dxa"/>
          </w:tcPr>
          <w:p>
            <w:pPr>
              <w:topLinePunct/>
              <w:spacing w:line="360" w:lineRule="auto"/>
              <w:jc w:val="center"/>
              <w:rPr>
                <w:rFonts w:ascii="仿宋" w:hAnsi="仿宋" w:eastAsia="仿宋" w:cs="Times New Roman"/>
                <w:sz w:val="24"/>
                <w:szCs w:val="24"/>
              </w:rPr>
            </w:pPr>
          </w:p>
        </w:tc>
        <w:tc>
          <w:tcPr>
            <w:tcW w:w="1701" w:type="dxa"/>
          </w:tcPr>
          <w:p>
            <w:pPr>
              <w:topLinePunct/>
              <w:spacing w:line="360" w:lineRule="auto"/>
              <w:jc w:val="center"/>
              <w:rPr>
                <w:rFonts w:ascii="仿宋" w:hAnsi="仿宋" w:eastAsia="仿宋" w:cs="Times New Roman"/>
                <w:sz w:val="24"/>
                <w:szCs w:val="24"/>
              </w:rPr>
            </w:pPr>
            <w:r>
              <w:rPr>
                <w:rFonts w:hint="eastAsia" w:ascii="仿宋" w:hAnsi="仿宋" w:eastAsia="仿宋" w:cs="Times New Roman"/>
                <w:sz w:val="24"/>
                <w:szCs w:val="24"/>
              </w:rPr>
              <w:t>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Pr>
          <w:p>
            <w:pPr>
              <w:topLinePunct/>
              <w:spacing w:line="360" w:lineRule="auto"/>
              <w:jc w:val="center"/>
              <w:rPr>
                <w:rFonts w:ascii="仿宋" w:hAnsi="仿宋" w:eastAsia="仿宋" w:cs="Times New Roman"/>
                <w:sz w:val="24"/>
                <w:szCs w:val="24"/>
              </w:rPr>
            </w:pPr>
            <w:r>
              <w:rPr>
                <w:rFonts w:hint="eastAsia" w:ascii="仿宋" w:hAnsi="仿宋" w:eastAsia="仿宋" w:cs="Times New Roman"/>
                <w:sz w:val="24"/>
                <w:szCs w:val="24"/>
              </w:rPr>
              <w:t>王兴</w:t>
            </w:r>
          </w:p>
        </w:tc>
        <w:tc>
          <w:tcPr>
            <w:tcW w:w="1276" w:type="dxa"/>
          </w:tcPr>
          <w:p>
            <w:pPr>
              <w:topLinePunct/>
              <w:spacing w:line="360" w:lineRule="auto"/>
              <w:jc w:val="center"/>
              <w:rPr>
                <w:rFonts w:ascii="仿宋" w:hAnsi="仿宋" w:eastAsia="仿宋" w:cs="Times New Roman"/>
                <w:sz w:val="24"/>
                <w:szCs w:val="24"/>
              </w:rPr>
            </w:pPr>
            <w:r>
              <w:rPr>
                <w:rFonts w:hint="eastAsia" w:ascii="仿宋" w:hAnsi="仿宋" w:eastAsia="仿宋" w:cs="Times New Roman"/>
                <w:sz w:val="24"/>
                <w:szCs w:val="24"/>
              </w:rPr>
              <w:t>高级讲师</w:t>
            </w:r>
          </w:p>
        </w:tc>
        <w:tc>
          <w:tcPr>
            <w:tcW w:w="1701" w:type="dxa"/>
          </w:tcPr>
          <w:p>
            <w:pPr>
              <w:topLinePunct/>
              <w:spacing w:line="360" w:lineRule="auto"/>
              <w:jc w:val="center"/>
              <w:rPr>
                <w:rFonts w:ascii="仿宋" w:hAnsi="仿宋" w:eastAsia="仿宋" w:cs="Times New Roman"/>
                <w:sz w:val="24"/>
                <w:szCs w:val="24"/>
              </w:rPr>
            </w:pPr>
            <w:r>
              <w:rPr>
                <w:rFonts w:hint="eastAsia" w:ascii="仿宋" w:hAnsi="仿宋" w:eastAsia="仿宋" w:cs="Times New Roman"/>
                <w:sz w:val="24"/>
                <w:szCs w:val="24"/>
              </w:rPr>
              <w:t>电工</w:t>
            </w:r>
          </w:p>
        </w:tc>
        <w:tc>
          <w:tcPr>
            <w:tcW w:w="850" w:type="dxa"/>
          </w:tcPr>
          <w:p>
            <w:pPr>
              <w:topLinePunct/>
              <w:spacing w:line="360" w:lineRule="auto"/>
              <w:jc w:val="center"/>
              <w:rPr>
                <w:rFonts w:ascii="仿宋" w:hAnsi="仿宋" w:eastAsia="仿宋" w:cs="Times New Roman"/>
                <w:sz w:val="24"/>
                <w:szCs w:val="24"/>
              </w:rPr>
            </w:pPr>
            <w:r>
              <w:rPr>
                <w:rFonts w:hint="eastAsia" w:ascii="仿宋" w:hAnsi="仿宋" w:eastAsia="仿宋" w:cs="Times New Roman"/>
                <w:sz w:val="24"/>
                <w:szCs w:val="24"/>
              </w:rPr>
              <w:t>中级</w:t>
            </w:r>
          </w:p>
        </w:tc>
        <w:tc>
          <w:tcPr>
            <w:tcW w:w="2694" w:type="dxa"/>
          </w:tcPr>
          <w:p>
            <w:pPr>
              <w:topLinePunct/>
              <w:spacing w:line="360" w:lineRule="auto"/>
              <w:jc w:val="center"/>
              <w:rPr>
                <w:rFonts w:ascii="仿宋" w:hAnsi="仿宋" w:eastAsia="仿宋" w:cs="Times New Roman"/>
                <w:sz w:val="24"/>
                <w:szCs w:val="24"/>
              </w:rPr>
            </w:pPr>
          </w:p>
        </w:tc>
        <w:tc>
          <w:tcPr>
            <w:tcW w:w="1701" w:type="dxa"/>
          </w:tcPr>
          <w:p>
            <w:pPr>
              <w:topLinePunct/>
              <w:spacing w:line="360" w:lineRule="auto"/>
              <w:jc w:val="center"/>
              <w:rPr>
                <w:rFonts w:ascii="仿宋" w:hAnsi="仿宋" w:eastAsia="仿宋" w:cs="Times New Roman"/>
                <w:sz w:val="24"/>
                <w:szCs w:val="24"/>
              </w:rPr>
            </w:pPr>
            <w:r>
              <w:rPr>
                <w:rFonts w:hint="eastAsia" w:ascii="仿宋" w:hAnsi="仿宋" w:eastAsia="仿宋" w:cs="Times New Roman"/>
                <w:sz w:val="24"/>
                <w:szCs w:val="24"/>
              </w:rPr>
              <w:t>无人机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Pr>
          <w:p>
            <w:pPr>
              <w:topLinePunct/>
              <w:spacing w:line="360" w:lineRule="auto"/>
              <w:jc w:val="center"/>
              <w:rPr>
                <w:rFonts w:ascii="仿宋" w:hAnsi="仿宋" w:eastAsia="仿宋" w:cs="Times New Roman"/>
                <w:sz w:val="24"/>
                <w:szCs w:val="24"/>
              </w:rPr>
            </w:pPr>
            <w:r>
              <w:rPr>
                <w:rFonts w:hint="eastAsia" w:ascii="仿宋" w:hAnsi="仿宋" w:eastAsia="仿宋" w:cs="Times New Roman"/>
                <w:sz w:val="24"/>
                <w:szCs w:val="24"/>
              </w:rPr>
              <w:t>李年安</w:t>
            </w:r>
          </w:p>
        </w:tc>
        <w:tc>
          <w:tcPr>
            <w:tcW w:w="1276" w:type="dxa"/>
          </w:tcPr>
          <w:p>
            <w:pPr>
              <w:topLinePunct/>
              <w:spacing w:line="360" w:lineRule="auto"/>
              <w:jc w:val="center"/>
              <w:rPr>
                <w:rFonts w:ascii="仿宋" w:hAnsi="仿宋" w:eastAsia="仿宋" w:cs="Times New Roman"/>
                <w:sz w:val="24"/>
                <w:szCs w:val="24"/>
              </w:rPr>
            </w:pPr>
            <w:r>
              <w:rPr>
                <w:rFonts w:hint="eastAsia" w:ascii="仿宋" w:hAnsi="仿宋" w:eastAsia="仿宋" w:cs="Times New Roman"/>
                <w:sz w:val="24"/>
                <w:szCs w:val="24"/>
              </w:rPr>
              <w:t>高级讲师</w:t>
            </w:r>
          </w:p>
        </w:tc>
        <w:tc>
          <w:tcPr>
            <w:tcW w:w="1701" w:type="dxa"/>
          </w:tcPr>
          <w:p>
            <w:pPr>
              <w:topLinePunct/>
              <w:spacing w:line="360" w:lineRule="auto"/>
              <w:jc w:val="center"/>
              <w:rPr>
                <w:rFonts w:ascii="仿宋" w:hAnsi="仿宋" w:eastAsia="仿宋" w:cs="Times New Roman"/>
                <w:sz w:val="24"/>
                <w:szCs w:val="24"/>
              </w:rPr>
            </w:pPr>
            <w:r>
              <w:rPr>
                <w:rFonts w:hint="eastAsia" w:ascii="仿宋" w:hAnsi="仿宋" w:eastAsia="仿宋" w:cs="Times New Roman"/>
                <w:sz w:val="24"/>
                <w:szCs w:val="24"/>
              </w:rPr>
              <w:t>计算机操作员</w:t>
            </w:r>
          </w:p>
        </w:tc>
        <w:tc>
          <w:tcPr>
            <w:tcW w:w="850" w:type="dxa"/>
          </w:tcPr>
          <w:p>
            <w:pPr>
              <w:topLinePunct/>
              <w:spacing w:line="360" w:lineRule="auto"/>
              <w:jc w:val="center"/>
              <w:rPr>
                <w:rFonts w:ascii="仿宋" w:hAnsi="仿宋" w:eastAsia="仿宋" w:cs="Times New Roman"/>
                <w:sz w:val="24"/>
                <w:szCs w:val="24"/>
              </w:rPr>
            </w:pPr>
            <w:r>
              <w:rPr>
                <w:rFonts w:hint="eastAsia" w:ascii="仿宋" w:hAnsi="仿宋" w:eastAsia="仿宋" w:cs="Times New Roman"/>
                <w:sz w:val="24"/>
                <w:szCs w:val="24"/>
              </w:rPr>
              <w:t>中级</w:t>
            </w:r>
          </w:p>
        </w:tc>
        <w:tc>
          <w:tcPr>
            <w:tcW w:w="2694" w:type="dxa"/>
          </w:tcPr>
          <w:p>
            <w:pPr>
              <w:topLinePunct/>
              <w:spacing w:line="360" w:lineRule="auto"/>
              <w:jc w:val="center"/>
              <w:rPr>
                <w:rFonts w:ascii="仿宋" w:hAnsi="仿宋" w:eastAsia="仿宋" w:cs="Times New Roman"/>
                <w:sz w:val="24"/>
                <w:szCs w:val="24"/>
              </w:rPr>
            </w:pPr>
          </w:p>
        </w:tc>
        <w:tc>
          <w:tcPr>
            <w:tcW w:w="1701" w:type="dxa"/>
          </w:tcPr>
          <w:p>
            <w:pPr>
              <w:topLinePunct/>
              <w:spacing w:line="360" w:lineRule="auto"/>
              <w:jc w:val="center"/>
              <w:rPr>
                <w:rFonts w:ascii="仿宋" w:hAnsi="仿宋" w:eastAsia="仿宋" w:cs="Times New Roman"/>
                <w:sz w:val="24"/>
                <w:szCs w:val="24"/>
              </w:rPr>
            </w:pPr>
            <w:r>
              <w:rPr>
                <w:rFonts w:hint="eastAsia" w:ascii="仿宋" w:hAnsi="仿宋" w:eastAsia="仿宋" w:cs="Times New Roman"/>
                <w:sz w:val="24"/>
                <w:szCs w:val="24"/>
              </w:rPr>
              <w:t>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Pr>
          <w:p>
            <w:pPr>
              <w:topLinePunct/>
              <w:spacing w:line="360" w:lineRule="auto"/>
              <w:jc w:val="center"/>
              <w:rPr>
                <w:rFonts w:ascii="仿宋" w:hAnsi="仿宋" w:eastAsia="仿宋" w:cs="Times New Roman"/>
                <w:sz w:val="24"/>
                <w:szCs w:val="24"/>
              </w:rPr>
            </w:pPr>
            <w:r>
              <w:rPr>
                <w:rFonts w:hint="eastAsia" w:ascii="仿宋" w:hAnsi="仿宋" w:eastAsia="仿宋" w:cs="Times New Roman"/>
                <w:sz w:val="24"/>
                <w:szCs w:val="24"/>
              </w:rPr>
              <w:t>谭迪光</w:t>
            </w:r>
          </w:p>
        </w:tc>
        <w:tc>
          <w:tcPr>
            <w:tcW w:w="1276" w:type="dxa"/>
          </w:tcPr>
          <w:p>
            <w:pPr>
              <w:topLinePunct/>
              <w:spacing w:line="360" w:lineRule="auto"/>
              <w:jc w:val="center"/>
              <w:rPr>
                <w:rFonts w:ascii="仿宋" w:hAnsi="仿宋" w:eastAsia="仿宋" w:cs="Times New Roman"/>
                <w:sz w:val="24"/>
                <w:szCs w:val="24"/>
              </w:rPr>
            </w:pPr>
            <w:r>
              <w:rPr>
                <w:rFonts w:hint="eastAsia" w:ascii="仿宋" w:hAnsi="仿宋" w:eastAsia="仿宋" w:cs="Times New Roman"/>
                <w:sz w:val="24"/>
                <w:szCs w:val="24"/>
              </w:rPr>
              <w:t>讲师</w:t>
            </w:r>
          </w:p>
        </w:tc>
        <w:tc>
          <w:tcPr>
            <w:tcW w:w="1701" w:type="dxa"/>
          </w:tcPr>
          <w:p>
            <w:pPr>
              <w:topLinePunct/>
              <w:spacing w:line="360" w:lineRule="auto"/>
              <w:jc w:val="center"/>
              <w:rPr>
                <w:rFonts w:ascii="仿宋" w:hAnsi="仿宋" w:eastAsia="仿宋" w:cs="Times New Roman"/>
                <w:sz w:val="24"/>
                <w:szCs w:val="24"/>
              </w:rPr>
            </w:pPr>
            <w:r>
              <w:rPr>
                <w:rFonts w:hint="eastAsia" w:ascii="仿宋" w:hAnsi="仿宋" w:eastAsia="仿宋" w:cs="Times New Roman"/>
                <w:sz w:val="24"/>
                <w:szCs w:val="24"/>
              </w:rPr>
              <w:t>电工</w:t>
            </w:r>
          </w:p>
        </w:tc>
        <w:tc>
          <w:tcPr>
            <w:tcW w:w="850" w:type="dxa"/>
          </w:tcPr>
          <w:p>
            <w:pPr>
              <w:topLinePunct/>
              <w:spacing w:line="360" w:lineRule="auto"/>
              <w:jc w:val="center"/>
              <w:rPr>
                <w:rFonts w:ascii="仿宋" w:hAnsi="仿宋" w:eastAsia="仿宋" w:cs="Times New Roman"/>
                <w:sz w:val="24"/>
                <w:szCs w:val="24"/>
              </w:rPr>
            </w:pPr>
            <w:r>
              <w:rPr>
                <w:rFonts w:hint="eastAsia" w:ascii="仿宋" w:hAnsi="仿宋" w:eastAsia="仿宋" w:cs="Times New Roman"/>
                <w:sz w:val="24"/>
                <w:szCs w:val="24"/>
              </w:rPr>
              <w:t>中级</w:t>
            </w:r>
          </w:p>
        </w:tc>
        <w:tc>
          <w:tcPr>
            <w:tcW w:w="2694" w:type="dxa"/>
          </w:tcPr>
          <w:p>
            <w:pPr>
              <w:topLinePunct/>
              <w:spacing w:line="360" w:lineRule="auto"/>
              <w:jc w:val="center"/>
              <w:rPr>
                <w:rFonts w:ascii="仿宋" w:hAnsi="仿宋" w:eastAsia="仿宋" w:cs="Times New Roman"/>
                <w:sz w:val="24"/>
                <w:szCs w:val="24"/>
              </w:rPr>
            </w:pPr>
          </w:p>
        </w:tc>
        <w:tc>
          <w:tcPr>
            <w:tcW w:w="1701" w:type="dxa"/>
          </w:tcPr>
          <w:p>
            <w:pPr>
              <w:topLinePunct/>
              <w:spacing w:line="360" w:lineRule="auto"/>
              <w:jc w:val="center"/>
              <w:rPr>
                <w:rFonts w:ascii="仿宋" w:hAnsi="仿宋" w:eastAsia="仿宋" w:cs="Times New Roman"/>
                <w:sz w:val="24"/>
                <w:szCs w:val="24"/>
              </w:rPr>
            </w:pPr>
            <w:r>
              <w:rPr>
                <w:rFonts w:hint="eastAsia" w:ascii="仿宋" w:hAnsi="仿宋" w:eastAsia="仿宋" w:cs="Times New Roman"/>
                <w:sz w:val="24"/>
                <w:szCs w:val="24"/>
              </w:rPr>
              <w:t>电工技术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Pr>
          <w:p>
            <w:pPr>
              <w:topLinePunct/>
              <w:spacing w:line="360" w:lineRule="auto"/>
              <w:jc w:val="center"/>
              <w:rPr>
                <w:rFonts w:ascii="仿宋" w:hAnsi="仿宋" w:eastAsia="仿宋" w:cs="Times New Roman"/>
                <w:sz w:val="24"/>
                <w:szCs w:val="24"/>
              </w:rPr>
            </w:pPr>
            <w:r>
              <w:rPr>
                <w:rFonts w:hint="eastAsia" w:ascii="仿宋" w:hAnsi="仿宋" w:eastAsia="仿宋" w:cs="Times New Roman"/>
                <w:sz w:val="24"/>
                <w:szCs w:val="24"/>
              </w:rPr>
              <w:t>罗军辉</w:t>
            </w:r>
          </w:p>
        </w:tc>
        <w:tc>
          <w:tcPr>
            <w:tcW w:w="1276" w:type="dxa"/>
          </w:tcPr>
          <w:p>
            <w:pPr>
              <w:topLinePunct/>
              <w:spacing w:line="360" w:lineRule="auto"/>
              <w:jc w:val="center"/>
              <w:rPr>
                <w:rFonts w:ascii="仿宋" w:hAnsi="仿宋" w:eastAsia="仿宋" w:cs="Times New Roman"/>
                <w:sz w:val="24"/>
                <w:szCs w:val="24"/>
              </w:rPr>
            </w:pPr>
            <w:r>
              <w:rPr>
                <w:rFonts w:hint="eastAsia" w:ascii="仿宋" w:hAnsi="仿宋" w:eastAsia="仿宋" w:cs="Times New Roman"/>
                <w:sz w:val="24"/>
                <w:szCs w:val="24"/>
              </w:rPr>
              <w:t>讲师</w:t>
            </w:r>
          </w:p>
        </w:tc>
        <w:tc>
          <w:tcPr>
            <w:tcW w:w="1701" w:type="dxa"/>
          </w:tcPr>
          <w:p>
            <w:pPr>
              <w:topLinePunct/>
              <w:spacing w:line="360" w:lineRule="auto"/>
              <w:jc w:val="center"/>
              <w:rPr>
                <w:rFonts w:ascii="仿宋" w:hAnsi="仿宋" w:eastAsia="仿宋" w:cs="Times New Roman"/>
                <w:sz w:val="24"/>
                <w:szCs w:val="24"/>
              </w:rPr>
            </w:pPr>
            <w:r>
              <w:rPr>
                <w:rFonts w:hint="eastAsia" w:ascii="仿宋" w:hAnsi="仿宋" w:eastAsia="仿宋" w:cs="Times New Roman"/>
                <w:sz w:val="24"/>
                <w:szCs w:val="24"/>
              </w:rPr>
              <w:t>电工</w:t>
            </w:r>
          </w:p>
        </w:tc>
        <w:tc>
          <w:tcPr>
            <w:tcW w:w="850" w:type="dxa"/>
          </w:tcPr>
          <w:p>
            <w:pPr>
              <w:topLinePunct/>
              <w:spacing w:line="360" w:lineRule="auto"/>
              <w:jc w:val="center"/>
              <w:rPr>
                <w:rFonts w:ascii="仿宋" w:hAnsi="仿宋" w:eastAsia="仿宋" w:cs="Times New Roman"/>
                <w:sz w:val="24"/>
                <w:szCs w:val="24"/>
              </w:rPr>
            </w:pPr>
            <w:r>
              <w:rPr>
                <w:rFonts w:hint="eastAsia" w:ascii="仿宋" w:hAnsi="仿宋" w:eastAsia="仿宋" w:cs="Times New Roman"/>
                <w:sz w:val="24"/>
                <w:szCs w:val="24"/>
              </w:rPr>
              <w:t>中级</w:t>
            </w:r>
          </w:p>
        </w:tc>
        <w:tc>
          <w:tcPr>
            <w:tcW w:w="2694" w:type="dxa"/>
          </w:tcPr>
          <w:p>
            <w:pPr>
              <w:topLinePunct/>
              <w:spacing w:line="360" w:lineRule="auto"/>
              <w:jc w:val="center"/>
              <w:rPr>
                <w:rFonts w:ascii="仿宋" w:hAnsi="仿宋" w:eastAsia="仿宋" w:cs="Times New Roman"/>
                <w:sz w:val="24"/>
                <w:szCs w:val="24"/>
              </w:rPr>
            </w:pPr>
          </w:p>
        </w:tc>
        <w:tc>
          <w:tcPr>
            <w:tcW w:w="1701" w:type="dxa"/>
          </w:tcPr>
          <w:p>
            <w:pPr>
              <w:topLinePunct/>
              <w:spacing w:line="360" w:lineRule="auto"/>
              <w:jc w:val="center"/>
              <w:rPr>
                <w:rFonts w:ascii="仿宋" w:hAnsi="仿宋" w:eastAsia="仿宋" w:cs="Times New Roman"/>
                <w:sz w:val="24"/>
                <w:szCs w:val="24"/>
              </w:rPr>
            </w:pPr>
            <w:r>
              <w:rPr>
                <w:rFonts w:hint="eastAsia" w:ascii="仿宋" w:hAnsi="仿宋" w:eastAsia="仿宋" w:cs="Times New Roman"/>
                <w:sz w:val="24"/>
                <w:szCs w:val="24"/>
              </w:rPr>
              <w:t>电工技术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Pr>
          <w:p>
            <w:pPr>
              <w:topLinePunct/>
              <w:spacing w:line="360" w:lineRule="auto"/>
              <w:jc w:val="center"/>
              <w:rPr>
                <w:rFonts w:ascii="仿宋" w:hAnsi="仿宋" w:eastAsia="仿宋" w:cs="Times New Roman"/>
                <w:sz w:val="24"/>
                <w:szCs w:val="24"/>
              </w:rPr>
            </w:pPr>
            <w:r>
              <w:rPr>
                <w:rFonts w:hint="eastAsia" w:ascii="仿宋" w:hAnsi="仿宋" w:eastAsia="仿宋" w:cs="Times New Roman"/>
                <w:sz w:val="24"/>
                <w:szCs w:val="24"/>
              </w:rPr>
              <w:t>龙邦杰</w:t>
            </w:r>
          </w:p>
        </w:tc>
        <w:tc>
          <w:tcPr>
            <w:tcW w:w="1276" w:type="dxa"/>
          </w:tcPr>
          <w:p>
            <w:pPr>
              <w:topLinePunct/>
              <w:spacing w:line="360" w:lineRule="auto"/>
              <w:jc w:val="center"/>
              <w:rPr>
                <w:rFonts w:ascii="仿宋" w:hAnsi="仿宋" w:eastAsia="仿宋" w:cs="Times New Roman"/>
                <w:sz w:val="24"/>
                <w:szCs w:val="24"/>
              </w:rPr>
            </w:pPr>
            <w:r>
              <w:rPr>
                <w:rFonts w:hint="eastAsia" w:ascii="仿宋" w:hAnsi="仿宋" w:eastAsia="仿宋" w:cs="Times New Roman"/>
                <w:sz w:val="24"/>
                <w:szCs w:val="24"/>
              </w:rPr>
              <w:t>讲师</w:t>
            </w:r>
          </w:p>
        </w:tc>
        <w:tc>
          <w:tcPr>
            <w:tcW w:w="1701" w:type="dxa"/>
          </w:tcPr>
          <w:p>
            <w:pPr>
              <w:topLinePunct/>
              <w:spacing w:line="360" w:lineRule="auto"/>
              <w:jc w:val="center"/>
              <w:rPr>
                <w:rFonts w:ascii="仿宋" w:hAnsi="仿宋" w:eastAsia="仿宋" w:cs="Times New Roman"/>
                <w:sz w:val="24"/>
                <w:szCs w:val="24"/>
              </w:rPr>
            </w:pPr>
            <w:r>
              <w:rPr>
                <w:rFonts w:hint="eastAsia" w:ascii="仿宋" w:hAnsi="仿宋" w:eastAsia="仿宋" w:cs="Times New Roman"/>
                <w:sz w:val="24"/>
                <w:szCs w:val="24"/>
              </w:rPr>
              <w:t>电工</w:t>
            </w:r>
          </w:p>
        </w:tc>
        <w:tc>
          <w:tcPr>
            <w:tcW w:w="850" w:type="dxa"/>
          </w:tcPr>
          <w:p>
            <w:pPr>
              <w:topLinePunct/>
              <w:spacing w:line="360" w:lineRule="auto"/>
              <w:jc w:val="center"/>
              <w:rPr>
                <w:rFonts w:ascii="仿宋" w:hAnsi="仿宋" w:eastAsia="仿宋" w:cs="Times New Roman"/>
                <w:sz w:val="24"/>
                <w:szCs w:val="24"/>
              </w:rPr>
            </w:pPr>
            <w:r>
              <w:rPr>
                <w:rFonts w:hint="eastAsia" w:ascii="仿宋" w:hAnsi="仿宋" w:eastAsia="仿宋" w:cs="Times New Roman"/>
                <w:sz w:val="24"/>
                <w:szCs w:val="24"/>
              </w:rPr>
              <w:t>中级</w:t>
            </w:r>
          </w:p>
        </w:tc>
        <w:tc>
          <w:tcPr>
            <w:tcW w:w="2694" w:type="dxa"/>
          </w:tcPr>
          <w:p>
            <w:pPr>
              <w:topLinePunct/>
              <w:spacing w:line="360" w:lineRule="auto"/>
              <w:jc w:val="center"/>
              <w:rPr>
                <w:rFonts w:ascii="仿宋" w:hAnsi="仿宋" w:eastAsia="仿宋" w:cs="Times New Roman"/>
                <w:sz w:val="24"/>
                <w:szCs w:val="24"/>
              </w:rPr>
            </w:pPr>
          </w:p>
        </w:tc>
        <w:tc>
          <w:tcPr>
            <w:tcW w:w="1701" w:type="dxa"/>
          </w:tcPr>
          <w:p>
            <w:pPr>
              <w:topLinePunct/>
              <w:spacing w:line="360" w:lineRule="auto"/>
              <w:jc w:val="center"/>
              <w:rPr>
                <w:rFonts w:ascii="仿宋" w:hAnsi="仿宋" w:eastAsia="仿宋" w:cs="Times New Roman"/>
                <w:sz w:val="24"/>
                <w:szCs w:val="24"/>
              </w:rPr>
            </w:pPr>
            <w:r>
              <w:rPr>
                <w:rFonts w:hint="eastAsia" w:ascii="仿宋" w:hAnsi="仿宋" w:eastAsia="仿宋" w:cs="Times New Roman"/>
                <w:sz w:val="24"/>
                <w:szCs w:val="24"/>
              </w:rPr>
              <w:t>电工技术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Pr>
          <w:p>
            <w:pPr>
              <w:topLinePunct/>
              <w:spacing w:line="360" w:lineRule="auto"/>
              <w:jc w:val="center"/>
              <w:rPr>
                <w:rFonts w:ascii="仿宋" w:hAnsi="仿宋" w:eastAsia="仿宋" w:cs="Times New Roman"/>
                <w:sz w:val="24"/>
                <w:szCs w:val="24"/>
              </w:rPr>
            </w:pPr>
            <w:r>
              <w:rPr>
                <w:rFonts w:hint="eastAsia" w:ascii="仿宋" w:hAnsi="仿宋" w:eastAsia="仿宋" w:cs="Times New Roman"/>
                <w:sz w:val="24"/>
                <w:szCs w:val="24"/>
              </w:rPr>
              <w:t>王辉</w:t>
            </w:r>
          </w:p>
        </w:tc>
        <w:tc>
          <w:tcPr>
            <w:tcW w:w="1276" w:type="dxa"/>
          </w:tcPr>
          <w:p>
            <w:pPr>
              <w:topLinePunct/>
              <w:spacing w:line="360" w:lineRule="auto"/>
              <w:jc w:val="center"/>
              <w:rPr>
                <w:rFonts w:ascii="仿宋" w:hAnsi="仿宋" w:eastAsia="仿宋" w:cs="Times New Roman"/>
                <w:sz w:val="24"/>
                <w:szCs w:val="24"/>
              </w:rPr>
            </w:pPr>
            <w:r>
              <w:rPr>
                <w:rFonts w:hint="eastAsia" w:ascii="仿宋" w:hAnsi="仿宋" w:eastAsia="仿宋" w:cs="Times New Roman"/>
                <w:sz w:val="24"/>
                <w:szCs w:val="24"/>
              </w:rPr>
              <w:t>助理讲师</w:t>
            </w:r>
          </w:p>
        </w:tc>
        <w:tc>
          <w:tcPr>
            <w:tcW w:w="1701" w:type="dxa"/>
          </w:tcPr>
          <w:p>
            <w:pPr>
              <w:topLinePunct/>
              <w:spacing w:line="360" w:lineRule="auto"/>
              <w:jc w:val="center"/>
              <w:rPr>
                <w:rFonts w:ascii="仿宋" w:hAnsi="仿宋" w:eastAsia="仿宋" w:cs="Times New Roman"/>
                <w:sz w:val="24"/>
                <w:szCs w:val="24"/>
              </w:rPr>
            </w:pPr>
            <w:r>
              <w:rPr>
                <w:rFonts w:hint="eastAsia" w:ascii="仿宋" w:hAnsi="仿宋" w:eastAsia="仿宋" w:cs="Times New Roman"/>
                <w:sz w:val="24"/>
                <w:szCs w:val="24"/>
              </w:rPr>
              <w:t>电工</w:t>
            </w:r>
          </w:p>
        </w:tc>
        <w:tc>
          <w:tcPr>
            <w:tcW w:w="850" w:type="dxa"/>
          </w:tcPr>
          <w:p>
            <w:pPr>
              <w:topLinePunct/>
              <w:spacing w:line="360" w:lineRule="auto"/>
              <w:jc w:val="center"/>
              <w:rPr>
                <w:rFonts w:ascii="仿宋" w:hAnsi="仿宋" w:eastAsia="仿宋" w:cs="Times New Roman"/>
                <w:sz w:val="24"/>
                <w:szCs w:val="24"/>
              </w:rPr>
            </w:pPr>
            <w:r>
              <w:rPr>
                <w:rFonts w:hint="eastAsia" w:ascii="仿宋" w:hAnsi="仿宋" w:eastAsia="仿宋" w:cs="Times New Roman"/>
                <w:sz w:val="24"/>
                <w:szCs w:val="24"/>
              </w:rPr>
              <w:t>中级</w:t>
            </w:r>
          </w:p>
        </w:tc>
        <w:tc>
          <w:tcPr>
            <w:tcW w:w="2694" w:type="dxa"/>
          </w:tcPr>
          <w:p>
            <w:pPr>
              <w:topLinePunct/>
              <w:spacing w:line="360" w:lineRule="auto"/>
              <w:jc w:val="center"/>
              <w:rPr>
                <w:rFonts w:ascii="仿宋" w:hAnsi="仿宋" w:eastAsia="仿宋" w:cs="Times New Roman"/>
                <w:sz w:val="24"/>
                <w:szCs w:val="24"/>
              </w:rPr>
            </w:pPr>
          </w:p>
        </w:tc>
        <w:tc>
          <w:tcPr>
            <w:tcW w:w="1701" w:type="dxa"/>
          </w:tcPr>
          <w:p>
            <w:pPr>
              <w:topLinePunct/>
              <w:spacing w:line="360" w:lineRule="auto"/>
              <w:jc w:val="center"/>
              <w:rPr>
                <w:rFonts w:ascii="仿宋" w:hAnsi="仿宋" w:eastAsia="仿宋" w:cs="Times New Roman"/>
                <w:sz w:val="24"/>
                <w:szCs w:val="24"/>
              </w:rPr>
            </w:pPr>
            <w:r>
              <w:rPr>
                <w:rFonts w:hint="eastAsia" w:ascii="仿宋" w:hAnsi="仿宋" w:eastAsia="仿宋" w:cs="Times New Roman"/>
                <w:sz w:val="24"/>
                <w:szCs w:val="24"/>
              </w:rPr>
              <w:t>电工技术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Pr>
          <w:p>
            <w:pPr>
              <w:topLinePunct/>
              <w:spacing w:line="360" w:lineRule="auto"/>
              <w:jc w:val="center"/>
              <w:rPr>
                <w:rFonts w:ascii="仿宋" w:hAnsi="仿宋" w:eastAsia="仿宋" w:cs="Times New Roman"/>
                <w:sz w:val="24"/>
                <w:szCs w:val="24"/>
              </w:rPr>
            </w:pPr>
            <w:r>
              <w:rPr>
                <w:rFonts w:hint="eastAsia" w:ascii="仿宋" w:hAnsi="仿宋" w:eastAsia="仿宋" w:cs="Times New Roman"/>
                <w:sz w:val="24"/>
                <w:szCs w:val="24"/>
              </w:rPr>
              <w:t>朱晓黎</w:t>
            </w:r>
          </w:p>
        </w:tc>
        <w:tc>
          <w:tcPr>
            <w:tcW w:w="1276" w:type="dxa"/>
          </w:tcPr>
          <w:p>
            <w:pPr>
              <w:topLinePunct/>
              <w:spacing w:line="360" w:lineRule="auto"/>
              <w:jc w:val="center"/>
              <w:rPr>
                <w:rFonts w:ascii="仿宋" w:hAnsi="仿宋" w:eastAsia="仿宋" w:cs="Times New Roman"/>
                <w:sz w:val="24"/>
                <w:szCs w:val="24"/>
              </w:rPr>
            </w:pPr>
            <w:r>
              <w:rPr>
                <w:rFonts w:hint="eastAsia" w:ascii="仿宋" w:hAnsi="仿宋" w:eastAsia="仿宋" w:cs="Times New Roman"/>
                <w:sz w:val="24"/>
                <w:szCs w:val="24"/>
              </w:rPr>
              <w:t>助理讲师</w:t>
            </w:r>
          </w:p>
        </w:tc>
        <w:tc>
          <w:tcPr>
            <w:tcW w:w="1701" w:type="dxa"/>
          </w:tcPr>
          <w:p>
            <w:pPr>
              <w:topLinePunct/>
              <w:spacing w:line="360" w:lineRule="auto"/>
              <w:jc w:val="center"/>
              <w:rPr>
                <w:rFonts w:ascii="仿宋" w:hAnsi="仿宋" w:eastAsia="仿宋" w:cs="Times New Roman"/>
                <w:sz w:val="24"/>
                <w:szCs w:val="24"/>
              </w:rPr>
            </w:pPr>
            <w:r>
              <w:rPr>
                <w:rFonts w:hint="eastAsia" w:ascii="仿宋" w:hAnsi="仿宋" w:eastAsia="仿宋" w:cs="Times New Roman"/>
                <w:sz w:val="24"/>
                <w:szCs w:val="24"/>
              </w:rPr>
              <w:t>电工</w:t>
            </w:r>
          </w:p>
        </w:tc>
        <w:tc>
          <w:tcPr>
            <w:tcW w:w="850" w:type="dxa"/>
          </w:tcPr>
          <w:p>
            <w:pPr>
              <w:topLinePunct/>
              <w:spacing w:line="360" w:lineRule="auto"/>
              <w:jc w:val="center"/>
              <w:rPr>
                <w:rFonts w:ascii="仿宋" w:hAnsi="仿宋" w:eastAsia="仿宋" w:cs="Times New Roman"/>
                <w:sz w:val="24"/>
                <w:szCs w:val="24"/>
              </w:rPr>
            </w:pPr>
            <w:r>
              <w:rPr>
                <w:rFonts w:hint="eastAsia" w:ascii="仿宋" w:hAnsi="仿宋" w:eastAsia="仿宋" w:cs="Times New Roman"/>
                <w:sz w:val="24"/>
                <w:szCs w:val="24"/>
              </w:rPr>
              <w:t>中级</w:t>
            </w:r>
          </w:p>
        </w:tc>
        <w:tc>
          <w:tcPr>
            <w:tcW w:w="2694" w:type="dxa"/>
          </w:tcPr>
          <w:p>
            <w:pPr>
              <w:topLinePunct/>
              <w:spacing w:line="360" w:lineRule="auto"/>
              <w:jc w:val="center"/>
              <w:rPr>
                <w:rFonts w:ascii="仿宋" w:hAnsi="仿宋" w:eastAsia="仿宋" w:cs="Times New Roman"/>
                <w:sz w:val="24"/>
                <w:szCs w:val="24"/>
              </w:rPr>
            </w:pPr>
          </w:p>
        </w:tc>
        <w:tc>
          <w:tcPr>
            <w:tcW w:w="1701" w:type="dxa"/>
          </w:tcPr>
          <w:p>
            <w:pPr>
              <w:topLinePunct/>
              <w:spacing w:line="360" w:lineRule="auto"/>
              <w:jc w:val="center"/>
              <w:rPr>
                <w:rFonts w:ascii="仿宋" w:hAnsi="仿宋" w:eastAsia="仿宋" w:cs="Times New Roman"/>
                <w:sz w:val="24"/>
                <w:szCs w:val="24"/>
              </w:rPr>
            </w:pPr>
            <w:r>
              <w:rPr>
                <w:rFonts w:hint="eastAsia" w:ascii="仿宋" w:hAnsi="仿宋" w:eastAsia="仿宋" w:cs="Times New Roman"/>
                <w:sz w:val="24"/>
                <w:szCs w:val="24"/>
              </w:rPr>
              <w:t>电子技术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Pr>
          <w:p>
            <w:pPr>
              <w:topLinePunct/>
              <w:spacing w:line="360" w:lineRule="auto"/>
              <w:jc w:val="center"/>
              <w:rPr>
                <w:rFonts w:ascii="仿宋" w:hAnsi="仿宋" w:eastAsia="仿宋" w:cs="Times New Roman"/>
                <w:sz w:val="24"/>
                <w:szCs w:val="24"/>
              </w:rPr>
            </w:pPr>
            <w:r>
              <w:rPr>
                <w:rFonts w:hint="eastAsia" w:ascii="仿宋" w:hAnsi="仿宋" w:eastAsia="仿宋" w:cs="Times New Roman"/>
                <w:sz w:val="24"/>
                <w:szCs w:val="24"/>
              </w:rPr>
              <w:t>陆崇铭</w:t>
            </w:r>
          </w:p>
        </w:tc>
        <w:tc>
          <w:tcPr>
            <w:tcW w:w="1276" w:type="dxa"/>
          </w:tcPr>
          <w:p>
            <w:pPr>
              <w:topLinePunct/>
              <w:spacing w:line="360" w:lineRule="auto"/>
              <w:jc w:val="center"/>
              <w:rPr>
                <w:rFonts w:ascii="仿宋" w:hAnsi="仿宋" w:eastAsia="仿宋" w:cs="Times New Roman"/>
                <w:sz w:val="24"/>
                <w:szCs w:val="24"/>
              </w:rPr>
            </w:pPr>
            <w:r>
              <w:rPr>
                <w:rFonts w:hint="eastAsia" w:ascii="仿宋" w:hAnsi="仿宋" w:eastAsia="仿宋" w:cs="Times New Roman"/>
                <w:sz w:val="24"/>
                <w:szCs w:val="24"/>
              </w:rPr>
              <w:t>教员</w:t>
            </w:r>
          </w:p>
        </w:tc>
        <w:tc>
          <w:tcPr>
            <w:tcW w:w="1701" w:type="dxa"/>
          </w:tcPr>
          <w:p>
            <w:pPr>
              <w:topLinePunct/>
              <w:spacing w:line="360" w:lineRule="auto"/>
              <w:jc w:val="center"/>
              <w:rPr>
                <w:rFonts w:ascii="仿宋" w:hAnsi="仿宋" w:eastAsia="仿宋" w:cs="Times New Roman"/>
                <w:sz w:val="24"/>
                <w:szCs w:val="24"/>
              </w:rPr>
            </w:pPr>
          </w:p>
        </w:tc>
        <w:tc>
          <w:tcPr>
            <w:tcW w:w="850" w:type="dxa"/>
          </w:tcPr>
          <w:p>
            <w:pPr>
              <w:topLinePunct/>
              <w:spacing w:line="360" w:lineRule="auto"/>
              <w:jc w:val="center"/>
              <w:rPr>
                <w:rFonts w:ascii="仿宋" w:hAnsi="仿宋" w:eastAsia="仿宋" w:cs="Times New Roman"/>
                <w:sz w:val="24"/>
                <w:szCs w:val="24"/>
              </w:rPr>
            </w:pPr>
          </w:p>
        </w:tc>
        <w:tc>
          <w:tcPr>
            <w:tcW w:w="2694" w:type="dxa"/>
          </w:tcPr>
          <w:p>
            <w:pPr>
              <w:topLinePunct/>
              <w:spacing w:line="360" w:lineRule="auto"/>
              <w:jc w:val="center"/>
              <w:rPr>
                <w:rFonts w:ascii="仿宋" w:hAnsi="仿宋" w:eastAsia="仿宋" w:cs="Times New Roman"/>
                <w:sz w:val="24"/>
                <w:szCs w:val="24"/>
              </w:rPr>
            </w:pPr>
          </w:p>
        </w:tc>
        <w:tc>
          <w:tcPr>
            <w:tcW w:w="1701" w:type="dxa"/>
          </w:tcPr>
          <w:p>
            <w:pPr>
              <w:topLinePunct/>
              <w:spacing w:line="360" w:lineRule="auto"/>
              <w:jc w:val="center"/>
              <w:rPr>
                <w:rFonts w:ascii="仿宋" w:hAnsi="仿宋" w:eastAsia="仿宋" w:cs="Times New Roman"/>
                <w:sz w:val="24"/>
                <w:szCs w:val="24"/>
              </w:rPr>
            </w:pPr>
            <w:r>
              <w:rPr>
                <w:rFonts w:hint="eastAsia" w:ascii="仿宋" w:hAnsi="仿宋" w:eastAsia="仿宋" w:cs="Times New Roman"/>
                <w:sz w:val="24"/>
                <w:szCs w:val="24"/>
              </w:rPr>
              <w:t>电子技术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Pr>
          <w:p>
            <w:pPr>
              <w:topLinePunct/>
              <w:spacing w:line="360" w:lineRule="auto"/>
              <w:jc w:val="center"/>
              <w:rPr>
                <w:rFonts w:ascii="仿宋" w:hAnsi="仿宋" w:eastAsia="仿宋" w:cs="Times New Roman"/>
                <w:sz w:val="24"/>
                <w:szCs w:val="24"/>
              </w:rPr>
            </w:pPr>
            <w:r>
              <w:rPr>
                <w:rFonts w:hint="eastAsia" w:ascii="仿宋" w:hAnsi="仿宋" w:eastAsia="仿宋" w:cs="Times New Roman"/>
                <w:sz w:val="24"/>
                <w:szCs w:val="24"/>
              </w:rPr>
              <w:t>谢金杏</w:t>
            </w:r>
          </w:p>
        </w:tc>
        <w:tc>
          <w:tcPr>
            <w:tcW w:w="1276" w:type="dxa"/>
          </w:tcPr>
          <w:p>
            <w:pPr>
              <w:topLinePunct/>
              <w:spacing w:line="360" w:lineRule="auto"/>
              <w:jc w:val="center"/>
              <w:rPr>
                <w:rFonts w:ascii="仿宋" w:hAnsi="仿宋" w:eastAsia="仿宋" w:cs="Times New Roman"/>
                <w:sz w:val="24"/>
                <w:szCs w:val="24"/>
              </w:rPr>
            </w:pPr>
            <w:r>
              <w:rPr>
                <w:rFonts w:hint="eastAsia" w:ascii="仿宋" w:hAnsi="仿宋" w:eastAsia="仿宋" w:cs="Times New Roman"/>
                <w:sz w:val="24"/>
                <w:szCs w:val="24"/>
              </w:rPr>
              <w:t>教员</w:t>
            </w:r>
          </w:p>
        </w:tc>
        <w:tc>
          <w:tcPr>
            <w:tcW w:w="1701" w:type="dxa"/>
          </w:tcPr>
          <w:p>
            <w:pPr>
              <w:topLinePunct/>
              <w:spacing w:line="360" w:lineRule="auto"/>
              <w:jc w:val="center"/>
              <w:rPr>
                <w:rFonts w:ascii="仿宋" w:hAnsi="仿宋" w:eastAsia="仿宋" w:cs="Times New Roman"/>
                <w:sz w:val="24"/>
                <w:szCs w:val="24"/>
              </w:rPr>
            </w:pPr>
          </w:p>
        </w:tc>
        <w:tc>
          <w:tcPr>
            <w:tcW w:w="850" w:type="dxa"/>
          </w:tcPr>
          <w:p>
            <w:pPr>
              <w:topLinePunct/>
              <w:spacing w:line="360" w:lineRule="auto"/>
              <w:jc w:val="center"/>
              <w:rPr>
                <w:rFonts w:ascii="仿宋" w:hAnsi="仿宋" w:eastAsia="仿宋" w:cs="Times New Roman"/>
                <w:sz w:val="24"/>
                <w:szCs w:val="24"/>
              </w:rPr>
            </w:pPr>
          </w:p>
        </w:tc>
        <w:tc>
          <w:tcPr>
            <w:tcW w:w="2694" w:type="dxa"/>
          </w:tcPr>
          <w:p>
            <w:pPr>
              <w:topLinePunct/>
              <w:spacing w:line="360" w:lineRule="auto"/>
              <w:jc w:val="center"/>
              <w:rPr>
                <w:rFonts w:ascii="仿宋" w:hAnsi="仿宋" w:eastAsia="仿宋" w:cs="Times New Roman"/>
                <w:sz w:val="24"/>
                <w:szCs w:val="24"/>
              </w:rPr>
            </w:pPr>
          </w:p>
        </w:tc>
        <w:tc>
          <w:tcPr>
            <w:tcW w:w="1701" w:type="dxa"/>
          </w:tcPr>
          <w:p>
            <w:pPr>
              <w:topLinePunct/>
              <w:spacing w:line="360" w:lineRule="auto"/>
              <w:jc w:val="center"/>
              <w:rPr>
                <w:rFonts w:ascii="仿宋" w:hAnsi="仿宋" w:eastAsia="仿宋" w:cs="Times New Roman"/>
                <w:sz w:val="24"/>
                <w:szCs w:val="24"/>
              </w:rPr>
            </w:pPr>
            <w:r>
              <w:rPr>
                <w:rFonts w:hint="eastAsia" w:ascii="仿宋" w:hAnsi="仿宋" w:eastAsia="仿宋" w:cs="Times New Roman"/>
                <w:sz w:val="24"/>
                <w:szCs w:val="24"/>
              </w:rPr>
              <w:t>电子技术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Pr>
          <w:p>
            <w:pPr>
              <w:topLinePunct/>
              <w:spacing w:line="360" w:lineRule="auto"/>
              <w:jc w:val="center"/>
              <w:rPr>
                <w:rFonts w:ascii="仿宋" w:hAnsi="仿宋" w:eastAsia="仿宋" w:cs="Times New Roman"/>
                <w:sz w:val="24"/>
                <w:szCs w:val="24"/>
              </w:rPr>
            </w:pPr>
            <w:r>
              <w:rPr>
                <w:rFonts w:hint="eastAsia" w:ascii="仿宋" w:hAnsi="仿宋" w:eastAsia="仿宋" w:cs="Times New Roman"/>
                <w:sz w:val="24"/>
                <w:szCs w:val="24"/>
              </w:rPr>
              <w:t>李政诚</w:t>
            </w:r>
          </w:p>
        </w:tc>
        <w:tc>
          <w:tcPr>
            <w:tcW w:w="1276" w:type="dxa"/>
          </w:tcPr>
          <w:p>
            <w:pPr>
              <w:topLinePunct/>
              <w:spacing w:line="360" w:lineRule="auto"/>
              <w:jc w:val="center"/>
              <w:rPr>
                <w:rFonts w:ascii="仿宋" w:hAnsi="仿宋" w:eastAsia="仿宋" w:cs="Times New Roman"/>
                <w:sz w:val="24"/>
                <w:szCs w:val="24"/>
              </w:rPr>
            </w:pPr>
            <w:r>
              <w:rPr>
                <w:rFonts w:hint="eastAsia" w:ascii="仿宋" w:hAnsi="仿宋" w:eastAsia="仿宋" w:cs="Times New Roman"/>
                <w:sz w:val="24"/>
                <w:szCs w:val="24"/>
              </w:rPr>
              <w:t>教员</w:t>
            </w:r>
          </w:p>
        </w:tc>
        <w:tc>
          <w:tcPr>
            <w:tcW w:w="1701" w:type="dxa"/>
          </w:tcPr>
          <w:p>
            <w:pPr>
              <w:topLinePunct/>
              <w:spacing w:line="360" w:lineRule="auto"/>
              <w:jc w:val="center"/>
              <w:rPr>
                <w:rFonts w:ascii="仿宋" w:hAnsi="仿宋" w:eastAsia="仿宋" w:cs="Times New Roman"/>
                <w:sz w:val="24"/>
                <w:szCs w:val="24"/>
              </w:rPr>
            </w:pPr>
          </w:p>
        </w:tc>
        <w:tc>
          <w:tcPr>
            <w:tcW w:w="850" w:type="dxa"/>
          </w:tcPr>
          <w:p>
            <w:pPr>
              <w:topLinePunct/>
              <w:spacing w:line="360" w:lineRule="auto"/>
              <w:jc w:val="center"/>
              <w:rPr>
                <w:rFonts w:ascii="仿宋" w:hAnsi="仿宋" w:eastAsia="仿宋" w:cs="Times New Roman"/>
                <w:sz w:val="24"/>
                <w:szCs w:val="24"/>
              </w:rPr>
            </w:pPr>
          </w:p>
        </w:tc>
        <w:tc>
          <w:tcPr>
            <w:tcW w:w="2694" w:type="dxa"/>
          </w:tcPr>
          <w:p>
            <w:pPr>
              <w:topLinePunct/>
              <w:spacing w:line="360" w:lineRule="auto"/>
              <w:jc w:val="center"/>
              <w:rPr>
                <w:rFonts w:ascii="仿宋" w:hAnsi="仿宋" w:eastAsia="仿宋" w:cs="Times New Roman"/>
                <w:sz w:val="24"/>
                <w:szCs w:val="24"/>
              </w:rPr>
            </w:pPr>
          </w:p>
        </w:tc>
        <w:tc>
          <w:tcPr>
            <w:tcW w:w="1701" w:type="dxa"/>
          </w:tcPr>
          <w:p>
            <w:pPr>
              <w:topLinePunct/>
              <w:spacing w:line="360" w:lineRule="auto"/>
              <w:jc w:val="center"/>
              <w:rPr>
                <w:rFonts w:ascii="仿宋" w:hAnsi="仿宋" w:eastAsia="仿宋" w:cs="Times New Roman"/>
                <w:sz w:val="24"/>
                <w:szCs w:val="24"/>
              </w:rPr>
            </w:pPr>
            <w:r>
              <w:rPr>
                <w:rFonts w:hint="eastAsia" w:ascii="仿宋" w:hAnsi="仿宋" w:eastAsia="仿宋" w:cs="Times New Roman"/>
                <w:sz w:val="24"/>
                <w:szCs w:val="24"/>
              </w:rPr>
              <w:t>机器人技术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Pr>
          <w:p>
            <w:pPr>
              <w:topLinePunct/>
              <w:spacing w:line="360" w:lineRule="auto"/>
              <w:jc w:val="center"/>
              <w:rPr>
                <w:rFonts w:ascii="仿宋" w:hAnsi="仿宋" w:eastAsia="仿宋" w:cs="Times New Roman"/>
                <w:sz w:val="24"/>
                <w:szCs w:val="24"/>
              </w:rPr>
            </w:pPr>
            <w:r>
              <w:rPr>
                <w:rFonts w:hint="eastAsia" w:ascii="仿宋" w:hAnsi="仿宋" w:eastAsia="仿宋" w:cs="Times New Roman"/>
                <w:sz w:val="24"/>
                <w:szCs w:val="24"/>
              </w:rPr>
              <w:t>时志发</w:t>
            </w:r>
          </w:p>
        </w:tc>
        <w:tc>
          <w:tcPr>
            <w:tcW w:w="1276" w:type="dxa"/>
          </w:tcPr>
          <w:p>
            <w:pPr>
              <w:topLinePunct/>
              <w:spacing w:line="360" w:lineRule="auto"/>
              <w:jc w:val="center"/>
              <w:rPr>
                <w:rFonts w:ascii="仿宋" w:hAnsi="仿宋" w:eastAsia="仿宋" w:cs="Times New Roman"/>
                <w:sz w:val="24"/>
                <w:szCs w:val="24"/>
              </w:rPr>
            </w:pPr>
            <w:r>
              <w:rPr>
                <w:rFonts w:hint="eastAsia" w:ascii="仿宋" w:hAnsi="仿宋" w:eastAsia="仿宋" w:cs="Times New Roman"/>
                <w:sz w:val="24"/>
                <w:szCs w:val="24"/>
              </w:rPr>
              <w:t>非教师</w:t>
            </w:r>
          </w:p>
        </w:tc>
        <w:tc>
          <w:tcPr>
            <w:tcW w:w="1701" w:type="dxa"/>
          </w:tcPr>
          <w:p>
            <w:pPr>
              <w:topLinePunct/>
              <w:spacing w:line="360" w:lineRule="auto"/>
              <w:jc w:val="center"/>
              <w:rPr>
                <w:rFonts w:ascii="仿宋" w:hAnsi="仿宋" w:eastAsia="仿宋" w:cs="Times New Roman"/>
                <w:sz w:val="24"/>
                <w:szCs w:val="24"/>
              </w:rPr>
            </w:pPr>
          </w:p>
        </w:tc>
        <w:tc>
          <w:tcPr>
            <w:tcW w:w="850" w:type="dxa"/>
          </w:tcPr>
          <w:p>
            <w:pPr>
              <w:topLinePunct/>
              <w:spacing w:line="360" w:lineRule="auto"/>
              <w:jc w:val="center"/>
              <w:rPr>
                <w:rFonts w:ascii="仿宋" w:hAnsi="仿宋" w:eastAsia="仿宋" w:cs="Times New Roman"/>
                <w:sz w:val="24"/>
                <w:szCs w:val="24"/>
              </w:rPr>
            </w:pPr>
          </w:p>
        </w:tc>
        <w:tc>
          <w:tcPr>
            <w:tcW w:w="2694" w:type="dxa"/>
          </w:tcPr>
          <w:p>
            <w:pPr>
              <w:topLinePunct/>
              <w:spacing w:line="360" w:lineRule="auto"/>
              <w:jc w:val="center"/>
              <w:rPr>
                <w:rFonts w:ascii="仿宋" w:hAnsi="仿宋" w:eastAsia="仿宋" w:cs="Times New Roman"/>
                <w:sz w:val="24"/>
                <w:szCs w:val="24"/>
              </w:rPr>
            </w:pPr>
          </w:p>
        </w:tc>
        <w:tc>
          <w:tcPr>
            <w:tcW w:w="1701" w:type="dxa"/>
          </w:tcPr>
          <w:p>
            <w:pPr>
              <w:topLinePunct/>
              <w:spacing w:line="360" w:lineRule="auto"/>
              <w:jc w:val="center"/>
              <w:rPr>
                <w:rFonts w:ascii="仿宋" w:hAnsi="仿宋" w:eastAsia="仿宋" w:cs="Times New Roman"/>
                <w:sz w:val="24"/>
                <w:szCs w:val="24"/>
              </w:rPr>
            </w:pPr>
            <w:r>
              <w:rPr>
                <w:rFonts w:hint="eastAsia" w:ascii="仿宋" w:hAnsi="仿宋" w:eastAsia="仿宋" w:cs="Times New Roman"/>
                <w:sz w:val="24"/>
                <w:szCs w:val="24"/>
              </w:rPr>
              <w:t>实训室管理员</w:t>
            </w:r>
          </w:p>
        </w:tc>
      </w:tr>
    </w:tbl>
    <w:p>
      <w:pPr>
        <w:topLinePunct/>
        <w:spacing w:line="360" w:lineRule="auto"/>
        <w:ind w:left="-242" w:firstLine="562" w:firstLineChars="200"/>
        <w:rPr>
          <w:rFonts w:ascii="仿宋" w:hAnsi="仿宋" w:eastAsia="仿宋"/>
          <w:b/>
          <w:sz w:val="32"/>
          <w:szCs w:val="32"/>
        </w:rPr>
      </w:pPr>
      <w:r>
        <w:rPr>
          <w:rFonts w:ascii="仿宋" w:hAnsi="仿宋" w:eastAsia="仿宋"/>
          <w:b/>
          <w:sz w:val="28"/>
          <w:szCs w:val="28"/>
        </w:rPr>
        <w:t xml:space="preserve"> </w:t>
      </w:r>
      <w:r>
        <w:rPr>
          <w:rFonts w:ascii="仿宋" w:hAnsi="仿宋" w:eastAsia="仿宋"/>
          <w:b/>
          <w:sz w:val="32"/>
          <w:szCs w:val="32"/>
        </w:rPr>
        <w:t>(</w:t>
      </w:r>
      <w:r>
        <w:rPr>
          <w:rFonts w:hint="eastAsia" w:ascii="仿宋" w:hAnsi="仿宋" w:eastAsia="仿宋"/>
          <w:b/>
          <w:sz w:val="32"/>
          <w:szCs w:val="32"/>
        </w:rPr>
        <w:t>二</w:t>
      </w:r>
      <w:r>
        <w:rPr>
          <w:rFonts w:ascii="仿宋" w:hAnsi="仿宋" w:eastAsia="仿宋"/>
          <w:b/>
          <w:sz w:val="32"/>
          <w:szCs w:val="32"/>
        </w:rPr>
        <w:t>)</w:t>
      </w:r>
      <w:r>
        <w:rPr>
          <w:rFonts w:hint="eastAsia" w:ascii="仿宋" w:hAnsi="仿宋" w:eastAsia="仿宋"/>
          <w:b/>
          <w:sz w:val="32"/>
          <w:szCs w:val="32"/>
        </w:rPr>
        <w:t>教学设施</w:t>
      </w:r>
    </w:p>
    <w:p>
      <w:pPr>
        <w:topLinePunct/>
        <w:spacing w:line="360" w:lineRule="auto"/>
        <w:ind w:left="-242" w:firstLine="643" w:firstLineChars="200"/>
        <w:rPr>
          <w:rFonts w:ascii="仿宋" w:hAnsi="仿宋" w:eastAsia="仿宋"/>
          <w:b/>
          <w:sz w:val="32"/>
          <w:szCs w:val="32"/>
        </w:rPr>
      </w:pPr>
      <w:r>
        <w:rPr>
          <w:rFonts w:ascii="仿宋" w:hAnsi="仿宋" w:eastAsia="仿宋"/>
          <w:b/>
          <w:sz w:val="32"/>
          <w:szCs w:val="32"/>
        </w:rPr>
        <w:t>1.</w:t>
      </w:r>
      <w:r>
        <w:rPr>
          <w:rFonts w:hint="eastAsia" w:ascii="仿宋" w:hAnsi="仿宋" w:eastAsia="仿宋"/>
          <w:b/>
          <w:sz w:val="32"/>
          <w:szCs w:val="32"/>
        </w:rPr>
        <w:t>校内实训室</w:t>
      </w:r>
    </w:p>
    <w:p>
      <w:pPr>
        <w:topLinePunct/>
        <w:spacing w:line="360" w:lineRule="auto"/>
        <w:ind w:left="-242" w:firstLine="640" w:firstLineChars="200"/>
        <w:rPr>
          <w:rFonts w:ascii="仿宋" w:hAnsi="仿宋" w:eastAsia="仿宋"/>
          <w:sz w:val="32"/>
          <w:szCs w:val="32"/>
        </w:rPr>
      </w:pPr>
      <w:r>
        <w:rPr>
          <w:rFonts w:hint="eastAsia" w:ascii="仿宋" w:hAnsi="仿宋" w:eastAsia="仿宋"/>
          <w:sz w:val="32"/>
          <w:szCs w:val="32"/>
        </w:rPr>
        <w:t>本专业校内实训实习应配备钳工实训室、机械加工实训室、电工电子实训室等实训室，主要工具和设施设备的名称及数量见下表。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2126"/>
        <w:gridCol w:w="4748"/>
        <w:gridCol w:w="992"/>
        <w:gridCol w:w="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Merge w:val="restart"/>
            <w:vAlign w:val="center"/>
          </w:tcPr>
          <w:p>
            <w:pPr>
              <w:topLinePunct/>
              <w:spacing w:line="360" w:lineRule="auto"/>
              <w:jc w:val="center"/>
              <w:rPr>
                <w:rFonts w:ascii="仿宋" w:hAnsi="仿宋" w:eastAsia="仿宋" w:cs="Times New Roman"/>
                <w:kern w:val="0"/>
                <w:sz w:val="21"/>
                <w:szCs w:val="21"/>
              </w:rPr>
            </w:pPr>
            <w:r>
              <w:rPr>
                <w:rFonts w:ascii="仿宋" w:hAnsi="仿宋" w:eastAsia="仿宋" w:cs="Times New Roman"/>
                <w:kern w:val="0"/>
                <w:sz w:val="21"/>
                <w:szCs w:val="21"/>
              </w:rPr>
              <w:t>序号</w:t>
            </w:r>
          </w:p>
        </w:tc>
        <w:tc>
          <w:tcPr>
            <w:tcW w:w="2126" w:type="dxa"/>
            <w:vMerge w:val="restart"/>
            <w:vAlign w:val="center"/>
          </w:tcPr>
          <w:p>
            <w:pPr>
              <w:topLinePunct/>
              <w:spacing w:line="360" w:lineRule="auto"/>
              <w:jc w:val="center"/>
              <w:rPr>
                <w:rFonts w:ascii="仿宋" w:hAnsi="仿宋" w:eastAsia="仿宋" w:cs="Times New Roman"/>
                <w:kern w:val="0"/>
                <w:sz w:val="21"/>
                <w:szCs w:val="21"/>
              </w:rPr>
            </w:pPr>
            <w:r>
              <w:rPr>
                <w:rFonts w:ascii="仿宋" w:hAnsi="仿宋" w:eastAsia="仿宋" w:cs="Times New Roman"/>
                <w:kern w:val="0"/>
                <w:sz w:val="21"/>
                <w:szCs w:val="21"/>
              </w:rPr>
              <w:t>实训室名称</w:t>
            </w:r>
          </w:p>
        </w:tc>
        <w:tc>
          <w:tcPr>
            <w:tcW w:w="6662" w:type="dxa"/>
            <w:gridSpan w:val="3"/>
            <w:vAlign w:val="center"/>
          </w:tcPr>
          <w:p>
            <w:pPr>
              <w:topLinePunct/>
              <w:spacing w:line="360" w:lineRule="auto"/>
              <w:jc w:val="center"/>
              <w:rPr>
                <w:rFonts w:ascii="仿宋" w:hAnsi="仿宋" w:eastAsia="仿宋" w:cs="Times New Roman"/>
                <w:kern w:val="0"/>
                <w:sz w:val="21"/>
                <w:szCs w:val="21"/>
              </w:rPr>
            </w:pPr>
            <w:r>
              <w:rPr>
                <w:rFonts w:ascii="仿宋" w:hAnsi="仿宋" w:eastAsia="仿宋" w:cs="Times New Roman"/>
                <w:kern w:val="0"/>
                <w:sz w:val="21"/>
                <w:szCs w:val="21"/>
              </w:rPr>
              <w:t>主要工具和设备设施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Merge w:val="continue"/>
            <w:vAlign w:val="center"/>
          </w:tcPr>
          <w:p>
            <w:pPr>
              <w:topLinePunct/>
              <w:spacing w:line="360" w:lineRule="auto"/>
              <w:jc w:val="center"/>
              <w:rPr>
                <w:rFonts w:ascii="仿宋" w:hAnsi="仿宋" w:eastAsia="仿宋" w:cs="Times New Roman"/>
                <w:kern w:val="0"/>
                <w:sz w:val="21"/>
                <w:szCs w:val="21"/>
              </w:rPr>
            </w:pPr>
          </w:p>
        </w:tc>
        <w:tc>
          <w:tcPr>
            <w:tcW w:w="2126" w:type="dxa"/>
            <w:vMerge w:val="continue"/>
            <w:vAlign w:val="center"/>
          </w:tcPr>
          <w:p>
            <w:pPr>
              <w:topLinePunct/>
              <w:spacing w:line="360" w:lineRule="auto"/>
              <w:jc w:val="center"/>
              <w:rPr>
                <w:rFonts w:ascii="仿宋" w:hAnsi="仿宋" w:eastAsia="仿宋" w:cs="Times New Roman"/>
                <w:kern w:val="0"/>
                <w:sz w:val="21"/>
                <w:szCs w:val="21"/>
              </w:rPr>
            </w:pPr>
          </w:p>
        </w:tc>
        <w:tc>
          <w:tcPr>
            <w:tcW w:w="4748" w:type="dxa"/>
            <w:vAlign w:val="center"/>
          </w:tcPr>
          <w:p>
            <w:pPr>
              <w:topLinePunct/>
              <w:spacing w:line="360" w:lineRule="auto"/>
              <w:jc w:val="center"/>
              <w:rPr>
                <w:rFonts w:ascii="仿宋" w:hAnsi="仿宋" w:eastAsia="仿宋" w:cs="Times New Roman"/>
                <w:kern w:val="0"/>
                <w:sz w:val="21"/>
                <w:szCs w:val="21"/>
              </w:rPr>
            </w:pPr>
            <w:r>
              <w:rPr>
                <w:rFonts w:ascii="仿宋" w:hAnsi="仿宋" w:eastAsia="仿宋" w:cs="Times New Roman"/>
                <w:kern w:val="0"/>
                <w:sz w:val="21"/>
                <w:szCs w:val="21"/>
              </w:rPr>
              <w:t>名称</w:t>
            </w:r>
          </w:p>
        </w:tc>
        <w:tc>
          <w:tcPr>
            <w:tcW w:w="992" w:type="dxa"/>
            <w:vAlign w:val="center"/>
          </w:tcPr>
          <w:p>
            <w:pPr>
              <w:topLinePunct/>
              <w:spacing w:line="360" w:lineRule="auto"/>
              <w:rPr>
                <w:rFonts w:ascii="仿宋" w:hAnsi="仿宋" w:eastAsia="仿宋" w:cs="Times New Roman"/>
                <w:kern w:val="0"/>
                <w:sz w:val="21"/>
                <w:szCs w:val="21"/>
              </w:rPr>
            </w:pPr>
            <w:r>
              <w:rPr>
                <w:rFonts w:ascii="仿宋" w:hAnsi="仿宋" w:eastAsia="仿宋" w:cs="Times New Roman"/>
                <w:kern w:val="0"/>
                <w:sz w:val="21"/>
                <w:szCs w:val="21"/>
              </w:rPr>
              <w:t>数量</w:t>
            </w:r>
            <w:r>
              <w:rPr>
                <w:rFonts w:hint="eastAsia" w:ascii="仿宋" w:hAnsi="仿宋" w:eastAsia="仿宋" w:cs="Times New Roman"/>
                <w:kern w:val="0"/>
                <w:sz w:val="21"/>
                <w:szCs w:val="21"/>
              </w:rPr>
              <w:t>（台/套）</w:t>
            </w:r>
          </w:p>
        </w:tc>
        <w:tc>
          <w:tcPr>
            <w:tcW w:w="922" w:type="dxa"/>
            <w:vAlign w:val="center"/>
          </w:tcPr>
          <w:p>
            <w:pPr>
              <w:topLinePunct/>
              <w:spacing w:line="360" w:lineRule="auto"/>
              <w:rPr>
                <w:rFonts w:ascii="仿宋" w:hAnsi="仿宋" w:eastAsia="仿宋" w:cs="Times New Roman"/>
                <w:kern w:val="0"/>
                <w:sz w:val="21"/>
                <w:szCs w:val="21"/>
              </w:rPr>
            </w:pPr>
            <w:r>
              <w:rPr>
                <w:rFonts w:ascii="仿宋" w:hAnsi="仿宋" w:eastAsia="仿宋" w:cs="Times New Roman"/>
                <w:kern w:val="0"/>
                <w:sz w:val="21"/>
                <w:szCs w:val="21"/>
              </w:rPr>
              <w:t>实训室数量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Merge w:val="restart"/>
            <w:vAlign w:val="center"/>
          </w:tcPr>
          <w:p>
            <w:pPr>
              <w:topLinePunct/>
              <w:spacing w:line="360" w:lineRule="auto"/>
              <w:jc w:val="center"/>
              <w:rPr>
                <w:rFonts w:ascii="仿宋" w:hAnsi="仿宋" w:eastAsia="仿宋" w:cs="Times New Roman"/>
                <w:kern w:val="0"/>
                <w:sz w:val="21"/>
                <w:szCs w:val="21"/>
              </w:rPr>
            </w:pPr>
            <w:r>
              <w:rPr>
                <w:rFonts w:hint="eastAsia" w:ascii="仿宋" w:hAnsi="仿宋" w:eastAsia="仿宋" w:cs="Times New Roman"/>
                <w:kern w:val="0"/>
                <w:sz w:val="21"/>
                <w:szCs w:val="21"/>
              </w:rPr>
              <w:t>1</w:t>
            </w:r>
          </w:p>
        </w:tc>
        <w:tc>
          <w:tcPr>
            <w:tcW w:w="2126" w:type="dxa"/>
            <w:vMerge w:val="restart"/>
            <w:vAlign w:val="center"/>
          </w:tcPr>
          <w:p>
            <w:pPr>
              <w:topLinePunct/>
              <w:spacing w:line="360" w:lineRule="auto"/>
              <w:jc w:val="center"/>
              <w:rPr>
                <w:rFonts w:ascii="仿宋" w:hAnsi="仿宋" w:eastAsia="仿宋" w:cs="Times New Roman"/>
                <w:kern w:val="0"/>
                <w:sz w:val="21"/>
                <w:szCs w:val="21"/>
              </w:rPr>
            </w:pPr>
            <w:r>
              <w:rPr>
                <w:rFonts w:ascii="仿宋" w:hAnsi="仿宋" w:eastAsia="仿宋" w:cs="Times New Roman"/>
                <w:kern w:val="0"/>
                <w:sz w:val="21"/>
                <w:szCs w:val="21"/>
              </w:rPr>
              <w:t>钳工实训室</w:t>
            </w:r>
            <w:r>
              <w:rPr>
                <w:rFonts w:hint="eastAsia" w:ascii="仿宋" w:hAnsi="仿宋" w:eastAsia="仿宋" w:cs="Times New Roman"/>
                <w:kern w:val="0"/>
                <w:sz w:val="21"/>
                <w:szCs w:val="21"/>
              </w:rPr>
              <w:t>（203）</w:t>
            </w:r>
          </w:p>
        </w:tc>
        <w:tc>
          <w:tcPr>
            <w:tcW w:w="4748" w:type="dxa"/>
            <w:vAlign w:val="center"/>
          </w:tcPr>
          <w:p>
            <w:pPr>
              <w:topLinePunct/>
              <w:spacing w:line="360" w:lineRule="auto"/>
              <w:jc w:val="center"/>
              <w:rPr>
                <w:rFonts w:ascii="仿宋" w:hAnsi="仿宋" w:eastAsia="仿宋" w:cs="Times New Roman"/>
                <w:kern w:val="0"/>
                <w:sz w:val="21"/>
                <w:szCs w:val="21"/>
              </w:rPr>
            </w:pPr>
            <w:r>
              <w:rPr>
                <w:rFonts w:ascii="仿宋" w:hAnsi="仿宋" w:eastAsia="仿宋" w:cs="Times New Roman"/>
                <w:kern w:val="0"/>
                <w:sz w:val="21"/>
                <w:szCs w:val="21"/>
              </w:rPr>
              <w:t>台虎钳</w:t>
            </w:r>
            <w:r>
              <w:rPr>
                <w:rFonts w:hint="eastAsia" w:ascii="仿宋" w:hAnsi="仿宋" w:eastAsia="仿宋" w:cs="Times New Roman"/>
                <w:kern w:val="0"/>
                <w:sz w:val="21"/>
                <w:szCs w:val="21"/>
              </w:rPr>
              <w:t>、</w:t>
            </w:r>
            <w:r>
              <w:rPr>
                <w:rFonts w:ascii="仿宋" w:hAnsi="仿宋" w:eastAsia="仿宋" w:cs="Times New Roman"/>
                <w:kern w:val="0"/>
                <w:sz w:val="21"/>
                <w:szCs w:val="21"/>
              </w:rPr>
              <w:t>工作台</w:t>
            </w:r>
            <w:r>
              <w:rPr>
                <w:rFonts w:hint="eastAsia" w:ascii="仿宋" w:hAnsi="仿宋" w:eastAsia="仿宋" w:cs="Times New Roman"/>
                <w:kern w:val="0"/>
                <w:sz w:val="21"/>
                <w:szCs w:val="21"/>
              </w:rPr>
              <w:t>、钳工工具、常用刀具等</w:t>
            </w:r>
          </w:p>
        </w:tc>
        <w:tc>
          <w:tcPr>
            <w:tcW w:w="992" w:type="dxa"/>
            <w:vAlign w:val="center"/>
          </w:tcPr>
          <w:p>
            <w:pPr>
              <w:topLinePunct/>
              <w:spacing w:line="360" w:lineRule="auto"/>
              <w:jc w:val="center"/>
              <w:rPr>
                <w:rFonts w:ascii="仿宋" w:hAnsi="仿宋" w:eastAsia="仿宋" w:cs="Times New Roman"/>
                <w:kern w:val="0"/>
                <w:sz w:val="21"/>
                <w:szCs w:val="21"/>
              </w:rPr>
            </w:pPr>
            <w:r>
              <w:rPr>
                <w:rFonts w:hint="eastAsia" w:ascii="仿宋" w:hAnsi="仿宋" w:eastAsia="仿宋" w:cs="Times New Roman"/>
                <w:kern w:val="0"/>
                <w:sz w:val="21"/>
                <w:szCs w:val="21"/>
              </w:rPr>
              <w:t>40</w:t>
            </w:r>
          </w:p>
        </w:tc>
        <w:tc>
          <w:tcPr>
            <w:tcW w:w="922" w:type="dxa"/>
            <w:vMerge w:val="restart"/>
            <w:vAlign w:val="center"/>
          </w:tcPr>
          <w:p>
            <w:pPr>
              <w:topLinePunct/>
              <w:spacing w:line="360" w:lineRule="auto"/>
              <w:jc w:val="center"/>
              <w:rPr>
                <w:rFonts w:ascii="仿宋" w:hAnsi="仿宋" w:eastAsia="仿宋" w:cs="Times New Roman"/>
                <w:kern w:val="0"/>
                <w:sz w:val="21"/>
                <w:szCs w:val="21"/>
              </w:rPr>
            </w:pPr>
            <w:r>
              <w:rPr>
                <w:rFonts w:hint="eastAsia" w:ascii="仿宋" w:hAnsi="仿宋" w:eastAsia="仿宋" w:cs="Times New Roman"/>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76" w:type="dxa"/>
            <w:vMerge w:val="continue"/>
            <w:vAlign w:val="center"/>
          </w:tcPr>
          <w:p>
            <w:pPr>
              <w:topLinePunct/>
              <w:spacing w:line="360" w:lineRule="auto"/>
              <w:jc w:val="center"/>
              <w:rPr>
                <w:rFonts w:ascii="仿宋" w:hAnsi="仿宋" w:eastAsia="仿宋" w:cs="Times New Roman"/>
                <w:kern w:val="0"/>
                <w:sz w:val="21"/>
                <w:szCs w:val="21"/>
              </w:rPr>
            </w:pPr>
          </w:p>
        </w:tc>
        <w:tc>
          <w:tcPr>
            <w:tcW w:w="2126" w:type="dxa"/>
            <w:vMerge w:val="continue"/>
            <w:vAlign w:val="center"/>
          </w:tcPr>
          <w:p>
            <w:pPr>
              <w:topLinePunct/>
              <w:spacing w:line="360" w:lineRule="auto"/>
              <w:jc w:val="center"/>
              <w:rPr>
                <w:rFonts w:ascii="仿宋" w:hAnsi="仿宋" w:eastAsia="仿宋" w:cs="Times New Roman"/>
                <w:kern w:val="0"/>
                <w:sz w:val="21"/>
                <w:szCs w:val="21"/>
              </w:rPr>
            </w:pPr>
          </w:p>
        </w:tc>
        <w:tc>
          <w:tcPr>
            <w:tcW w:w="4748" w:type="dxa"/>
            <w:vAlign w:val="center"/>
          </w:tcPr>
          <w:p>
            <w:pPr>
              <w:topLinePunct/>
              <w:spacing w:line="360" w:lineRule="auto"/>
              <w:jc w:val="center"/>
              <w:rPr>
                <w:rFonts w:ascii="仿宋" w:hAnsi="仿宋" w:eastAsia="仿宋" w:cs="Times New Roman"/>
                <w:kern w:val="0"/>
                <w:sz w:val="21"/>
                <w:szCs w:val="21"/>
              </w:rPr>
            </w:pPr>
            <w:r>
              <w:rPr>
                <w:rFonts w:ascii="仿宋" w:hAnsi="仿宋" w:eastAsia="仿宋" w:cs="Times New Roman"/>
                <w:kern w:val="0"/>
                <w:sz w:val="21"/>
                <w:szCs w:val="21"/>
              </w:rPr>
              <w:t>通用量具</w:t>
            </w:r>
          </w:p>
        </w:tc>
        <w:tc>
          <w:tcPr>
            <w:tcW w:w="992" w:type="dxa"/>
            <w:vAlign w:val="center"/>
          </w:tcPr>
          <w:p>
            <w:pPr>
              <w:topLinePunct/>
              <w:spacing w:line="360" w:lineRule="auto"/>
              <w:jc w:val="center"/>
              <w:rPr>
                <w:rFonts w:ascii="仿宋" w:hAnsi="仿宋" w:eastAsia="仿宋" w:cs="Times New Roman"/>
                <w:kern w:val="0"/>
                <w:sz w:val="21"/>
                <w:szCs w:val="21"/>
              </w:rPr>
            </w:pPr>
            <w:r>
              <w:rPr>
                <w:rFonts w:hint="eastAsia" w:ascii="仿宋" w:hAnsi="仿宋" w:eastAsia="仿宋" w:cs="Times New Roman"/>
                <w:kern w:val="0"/>
                <w:sz w:val="21"/>
                <w:szCs w:val="21"/>
              </w:rPr>
              <w:t>10</w:t>
            </w:r>
          </w:p>
        </w:tc>
        <w:tc>
          <w:tcPr>
            <w:tcW w:w="922" w:type="dxa"/>
            <w:vMerge w:val="continue"/>
            <w:vAlign w:val="center"/>
          </w:tcPr>
          <w:p>
            <w:pPr>
              <w:topLinePunct/>
              <w:spacing w:line="360" w:lineRule="auto"/>
              <w:jc w:val="center"/>
              <w:rPr>
                <w:rFonts w:ascii="仿宋" w:hAnsi="仿宋" w:eastAsia="仿宋"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6" w:type="dxa"/>
            <w:vMerge w:val="continue"/>
            <w:vAlign w:val="center"/>
          </w:tcPr>
          <w:p>
            <w:pPr>
              <w:topLinePunct/>
              <w:spacing w:line="360" w:lineRule="auto"/>
              <w:jc w:val="center"/>
              <w:rPr>
                <w:rFonts w:ascii="仿宋" w:hAnsi="仿宋" w:eastAsia="仿宋" w:cs="Times New Roman"/>
                <w:kern w:val="0"/>
                <w:sz w:val="21"/>
                <w:szCs w:val="21"/>
              </w:rPr>
            </w:pPr>
          </w:p>
        </w:tc>
        <w:tc>
          <w:tcPr>
            <w:tcW w:w="2126" w:type="dxa"/>
            <w:vMerge w:val="continue"/>
            <w:vAlign w:val="center"/>
          </w:tcPr>
          <w:p>
            <w:pPr>
              <w:topLinePunct/>
              <w:spacing w:line="360" w:lineRule="auto"/>
              <w:jc w:val="center"/>
              <w:rPr>
                <w:rFonts w:ascii="仿宋" w:hAnsi="仿宋" w:eastAsia="仿宋" w:cs="Times New Roman"/>
                <w:kern w:val="0"/>
                <w:sz w:val="21"/>
                <w:szCs w:val="21"/>
              </w:rPr>
            </w:pPr>
          </w:p>
        </w:tc>
        <w:tc>
          <w:tcPr>
            <w:tcW w:w="4748" w:type="dxa"/>
            <w:vAlign w:val="center"/>
          </w:tcPr>
          <w:p>
            <w:pPr>
              <w:topLinePunct/>
              <w:spacing w:line="360" w:lineRule="auto"/>
              <w:jc w:val="center"/>
              <w:rPr>
                <w:rFonts w:ascii="仿宋" w:hAnsi="仿宋" w:eastAsia="仿宋" w:cs="Times New Roman"/>
                <w:kern w:val="0"/>
                <w:sz w:val="21"/>
                <w:szCs w:val="21"/>
              </w:rPr>
            </w:pPr>
            <w:r>
              <w:rPr>
                <w:rFonts w:ascii="仿宋" w:hAnsi="仿宋" w:eastAsia="仿宋" w:cs="Times New Roman"/>
                <w:kern w:val="0"/>
                <w:sz w:val="21"/>
                <w:szCs w:val="21"/>
              </w:rPr>
              <w:t>台式钻床</w:t>
            </w:r>
          </w:p>
        </w:tc>
        <w:tc>
          <w:tcPr>
            <w:tcW w:w="992" w:type="dxa"/>
            <w:vAlign w:val="center"/>
          </w:tcPr>
          <w:p>
            <w:pPr>
              <w:topLinePunct/>
              <w:spacing w:line="360" w:lineRule="auto"/>
              <w:jc w:val="center"/>
              <w:rPr>
                <w:rFonts w:ascii="仿宋" w:hAnsi="仿宋" w:eastAsia="仿宋" w:cs="Times New Roman"/>
                <w:kern w:val="0"/>
                <w:sz w:val="21"/>
                <w:szCs w:val="21"/>
              </w:rPr>
            </w:pPr>
            <w:r>
              <w:rPr>
                <w:rFonts w:hint="eastAsia" w:ascii="仿宋" w:hAnsi="仿宋" w:eastAsia="仿宋" w:cs="Times New Roman"/>
                <w:kern w:val="0"/>
                <w:sz w:val="21"/>
                <w:szCs w:val="21"/>
              </w:rPr>
              <w:t>4</w:t>
            </w:r>
          </w:p>
        </w:tc>
        <w:tc>
          <w:tcPr>
            <w:tcW w:w="922" w:type="dxa"/>
            <w:vMerge w:val="continue"/>
            <w:vAlign w:val="center"/>
          </w:tcPr>
          <w:p>
            <w:pPr>
              <w:topLinePunct/>
              <w:spacing w:line="360" w:lineRule="auto"/>
              <w:jc w:val="center"/>
              <w:rPr>
                <w:rFonts w:ascii="仿宋" w:hAnsi="仿宋" w:eastAsia="仿宋"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776" w:type="dxa"/>
            <w:vMerge w:val="continue"/>
            <w:vAlign w:val="center"/>
          </w:tcPr>
          <w:p>
            <w:pPr>
              <w:topLinePunct/>
              <w:spacing w:line="360" w:lineRule="auto"/>
              <w:jc w:val="center"/>
              <w:rPr>
                <w:rFonts w:ascii="仿宋" w:hAnsi="仿宋" w:eastAsia="仿宋" w:cs="Times New Roman"/>
                <w:kern w:val="0"/>
                <w:sz w:val="21"/>
                <w:szCs w:val="21"/>
              </w:rPr>
            </w:pPr>
          </w:p>
        </w:tc>
        <w:tc>
          <w:tcPr>
            <w:tcW w:w="2126" w:type="dxa"/>
            <w:vMerge w:val="continue"/>
            <w:vAlign w:val="center"/>
          </w:tcPr>
          <w:p>
            <w:pPr>
              <w:topLinePunct/>
              <w:spacing w:line="360" w:lineRule="auto"/>
              <w:jc w:val="center"/>
              <w:rPr>
                <w:rFonts w:ascii="仿宋" w:hAnsi="仿宋" w:eastAsia="仿宋" w:cs="Times New Roman"/>
                <w:kern w:val="0"/>
                <w:sz w:val="21"/>
                <w:szCs w:val="21"/>
              </w:rPr>
            </w:pPr>
          </w:p>
        </w:tc>
        <w:tc>
          <w:tcPr>
            <w:tcW w:w="4748" w:type="dxa"/>
            <w:vAlign w:val="center"/>
          </w:tcPr>
          <w:p>
            <w:pPr>
              <w:topLinePunct/>
              <w:spacing w:line="360" w:lineRule="auto"/>
              <w:jc w:val="center"/>
              <w:rPr>
                <w:rFonts w:ascii="仿宋" w:hAnsi="仿宋" w:eastAsia="仿宋" w:cs="Times New Roman"/>
                <w:kern w:val="0"/>
                <w:sz w:val="21"/>
                <w:szCs w:val="21"/>
              </w:rPr>
            </w:pPr>
            <w:r>
              <w:rPr>
                <w:rFonts w:ascii="仿宋" w:hAnsi="仿宋" w:eastAsia="仿宋" w:cs="Times New Roman"/>
                <w:kern w:val="0"/>
                <w:sz w:val="21"/>
                <w:szCs w:val="21"/>
              </w:rPr>
              <w:t>摇臂钻床</w:t>
            </w:r>
          </w:p>
        </w:tc>
        <w:tc>
          <w:tcPr>
            <w:tcW w:w="992" w:type="dxa"/>
            <w:vAlign w:val="center"/>
          </w:tcPr>
          <w:p>
            <w:pPr>
              <w:topLinePunct/>
              <w:spacing w:line="360" w:lineRule="auto"/>
              <w:jc w:val="center"/>
              <w:rPr>
                <w:rFonts w:ascii="仿宋" w:hAnsi="仿宋" w:eastAsia="仿宋" w:cs="Times New Roman"/>
                <w:kern w:val="0"/>
                <w:sz w:val="21"/>
                <w:szCs w:val="21"/>
              </w:rPr>
            </w:pPr>
            <w:r>
              <w:rPr>
                <w:rFonts w:hint="eastAsia" w:ascii="仿宋" w:hAnsi="仿宋" w:eastAsia="仿宋" w:cs="Times New Roman"/>
                <w:kern w:val="0"/>
                <w:sz w:val="21"/>
                <w:szCs w:val="21"/>
              </w:rPr>
              <w:t>1</w:t>
            </w:r>
          </w:p>
        </w:tc>
        <w:tc>
          <w:tcPr>
            <w:tcW w:w="922" w:type="dxa"/>
            <w:vMerge w:val="continue"/>
            <w:vAlign w:val="center"/>
          </w:tcPr>
          <w:p>
            <w:pPr>
              <w:topLinePunct/>
              <w:spacing w:line="360" w:lineRule="auto"/>
              <w:jc w:val="center"/>
              <w:rPr>
                <w:rFonts w:ascii="仿宋" w:hAnsi="仿宋" w:eastAsia="仿宋"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6" w:type="dxa"/>
            <w:vMerge w:val="continue"/>
            <w:vAlign w:val="center"/>
          </w:tcPr>
          <w:p>
            <w:pPr>
              <w:topLinePunct/>
              <w:spacing w:line="360" w:lineRule="auto"/>
              <w:jc w:val="center"/>
              <w:rPr>
                <w:rFonts w:ascii="仿宋" w:hAnsi="仿宋" w:eastAsia="仿宋" w:cs="Times New Roman"/>
                <w:kern w:val="0"/>
                <w:sz w:val="21"/>
                <w:szCs w:val="21"/>
              </w:rPr>
            </w:pPr>
          </w:p>
        </w:tc>
        <w:tc>
          <w:tcPr>
            <w:tcW w:w="2126" w:type="dxa"/>
            <w:vMerge w:val="continue"/>
            <w:vAlign w:val="center"/>
          </w:tcPr>
          <w:p>
            <w:pPr>
              <w:topLinePunct/>
              <w:spacing w:line="360" w:lineRule="auto"/>
              <w:jc w:val="center"/>
              <w:rPr>
                <w:rFonts w:ascii="仿宋" w:hAnsi="仿宋" w:eastAsia="仿宋" w:cs="Times New Roman"/>
                <w:kern w:val="0"/>
                <w:sz w:val="21"/>
                <w:szCs w:val="21"/>
              </w:rPr>
            </w:pPr>
          </w:p>
        </w:tc>
        <w:tc>
          <w:tcPr>
            <w:tcW w:w="4748" w:type="dxa"/>
            <w:vAlign w:val="center"/>
          </w:tcPr>
          <w:p>
            <w:pPr>
              <w:topLinePunct/>
              <w:spacing w:line="360" w:lineRule="auto"/>
              <w:jc w:val="center"/>
              <w:rPr>
                <w:rFonts w:ascii="仿宋" w:hAnsi="仿宋" w:eastAsia="仿宋" w:cs="Times New Roman"/>
                <w:kern w:val="0"/>
                <w:sz w:val="21"/>
                <w:szCs w:val="21"/>
              </w:rPr>
            </w:pPr>
            <w:r>
              <w:rPr>
                <w:rFonts w:ascii="仿宋" w:hAnsi="仿宋" w:eastAsia="仿宋" w:cs="Times New Roman"/>
                <w:kern w:val="0"/>
                <w:sz w:val="21"/>
                <w:szCs w:val="21"/>
              </w:rPr>
              <w:t>砂轮机</w:t>
            </w:r>
          </w:p>
        </w:tc>
        <w:tc>
          <w:tcPr>
            <w:tcW w:w="992" w:type="dxa"/>
            <w:vAlign w:val="center"/>
          </w:tcPr>
          <w:p>
            <w:pPr>
              <w:topLinePunct/>
              <w:spacing w:line="360" w:lineRule="auto"/>
              <w:jc w:val="center"/>
              <w:rPr>
                <w:rFonts w:ascii="仿宋" w:hAnsi="仿宋" w:eastAsia="仿宋" w:cs="Times New Roman"/>
                <w:kern w:val="0"/>
                <w:sz w:val="21"/>
                <w:szCs w:val="21"/>
              </w:rPr>
            </w:pPr>
            <w:r>
              <w:rPr>
                <w:rFonts w:hint="eastAsia" w:ascii="仿宋" w:hAnsi="仿宋" w:eastAsia="仿宋" w:cs="Times New Roman"/>
                <w:kern w:val="0"/>
                <w:sz w:val="21"/>
                <w:szCs w:val="21"/>
              </w:rPr>
              <w:t>2</w:t>
            </w:r>
          </w:p>
        </w:tc>
        <w:tc>
          <w:tcPr>
            <w:tcW w:w="922" w:type="dxa"/>
            <w:vMerge w:val="continue"/>
            <w:vAlign w:val="center"/>
          </w:tcPr>
          <w:p>
            <w:pPr>
              <w:topLinePunct/>
              <w:spacing w:line="360" w:lineRule="auto"/>
              <w:jc w:val="center"/>
              <w:rPr>
                <w:rFonts w:ascii="仿宋" w:hAnsi="仿宋" w:eastAsia="仿宋"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76" w:type="dxa"/>
            <w:vMerge w:val="continue"/>
            <w:vAlign w:val="center"/>
          </w:tcPr>
          <w:p>
            <w:pPr>
              <w:topLinePunct/>
              <w:spacing w:line="360" w:lineRule="auto"/>
              <w:jc w:val="center"/>
              <w:rPr>
                <w:rFonts w:ascii="仿宋" w:hAnsi="仿宋" w:eastAsia="仿宋" w:cs="Times New Roman"/>
                <w:kern w:val="0"/>
                <w:sz w:val="21"/>
                <w:szCs w:val="21"/>
              </w:rPr>
            </w:pPr>
          </w:p>
        </w:tc>
        <w:tc>
          <w:tcPr>
            <w:tcW w:w="2126" w:type="dxa"/>
            <w:vMerge w:val="continue"/>
            <w:vAlign w:val="center"/>
          </w:tcPr>
          <w:p>
            <w:pPr>
              <w:topLinePunct/>
              <w:spacing w:line="360" w:lineRule="auto"/>
              <w:jc w:val="center"/>
              <w:rPr>
                <w:rFonts w:ascii="仿宋" w:hAnsi="仿宋" w:eastAsia="仿宋" w:cs="Times New Roman"/>
                <w:kern w:val="0"/>
                <w:sz w:val="21"/>
                <w:szCs w:val="21"/>
              </w:rPr>
            </w:pPr>
          </w:p>
        </w:tc>
        <w:tc>
          <w:tcPr>
            <w:tcW w:w="4748" w:type="dxa"/>
            <w:vAlign w:val="center"/>
          </w:tcPr>
          <w:p>
            <w:pPr>
              <w:topLinePunct/>
              <w:spacing w:line="360" w:lineRule="auto"/>
              <w:jc w:val="center"/>
              <w:rPr>
                <w:rFonts w:ascii="仿宋" w:hAnsi="仿宋" w:eastAsia="仿宋" w:cs="Times New Roman"/>
                <w:kern w:val="0"/>
                <w:sz w:val="21"/>
                <w:szCs w:val="21"/>
              </w:rPr>
            </w:pPr>
            <w:r>
              <w:rPr>
                <w:rFonts w:ascii="仿宋" w:hAnsi="仿宋" w:eastAsia="仿宋" w:cs="Times New Roman"/>
                <w:kern w:val="0"/>
                <w:sz w:val="21"/>
                <w:szCs w:val="21"/>
              </w:rPr>
              <w:t>平板</w:t>
            </w:r>
            <w:r>
              <w:rPr>
                <w:rFonts w:hint="eastAsia" w:ascii="仿宋" w:hAnsi="仿宋" w:eastAsia="仿宋" w:cs="Times New Roman"/>
                <w:kern w:val="0"/>
                <w:sz w:val="21"/>
                <w:szCs w:val="21"/>
              </w:rPr>
              <w:t>、</w:t>
            </w:r>
            <w:r>
              <w:rPr>
                <w:rFonts w:ascii="仿宋" w:hAnsi="仿宋" w:eastAsia="仿宋" w:cs="Times New Roman"/>
                <w:kern w:val="0"/>
                <w:sz w:val="21"/>
                <w:szCs w:val="21"/>
              </w:rPr>
              <w:t>方箱</w:t>
            </w:r>
          </w:p>
        </w:tc>
        <w:tc>
          <w:tcPr>
            <w:tcW w:w="992" w:type="dxa"/>
            <w:vAlign w:val="center"/>
          </w:tcPr>
          <w:p>
            <w:pPr>
              <w:topLinePunct/>
              <w:spacing w:line="360" w:lineRule="auto"/>
              <w:jc w:val="center"/>
              <w:rPr>
                <w:rFonts w:ascii="仿宋" w:hAnsi="仿宋" w:eastAsia="仿宋" w:cs="Times New Roman"/>
                <w:kern w:val="0"/>
                <w:sz w:val="21"/>
                <w:szCs w:val="21"/>
              </w:rPr>
            </w:pPr>
            <w:r>
              <w:rPr>
                <w:rFonts w:hint="eastAsia" w:ascii="仿宋" w:hAnsi="仿宋" w:eastAsia="仿宋" w:cs="Times New Roman"/>
                <w:kern w:val="0"/>
                <w:sz w:val="21"/>
                <w:szCs w:val="21"/>
              </w:rPr>
              <w:t>2</w:t>
            </w:r>
          </w:p>
        </w:tc>
        <w:tc>
          <w:tcPr>
            <w:tcW w:w="922" w:type="dxa"/>
            <w:vMerge w:val="continue"/>
            <w:vAlign w:val="center"/>
          </w:tcPr>
          <w:p>
            <w:pPr>
              <w:topLinePunct/>
              <w:spacing w:line="360" w:lineRule="auto"/>
              <w:jc w:val="center"/>
              <w:rPr>
                <w:rFonts w:ascii="仿宋" w:hAnsi="仿宋" w:eastAsia="仿宋"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Align w:val="center"/>
          </w:tcPr>
          <w:p>
            <w:pPr>
              <w:topLinePunct/>
              <w:spacing w:line="360" w:lineRule="auto"/>
              <w:jc w:val="center"/>
              <w:rPr>
                <w:rFonts w:ascii="仿宋" w:hAnsi="仿宋" w:eastAsia="仿宋" w:cs="Times New Roman"/>
                <w:kern w:val="0"/>
                <w:sz w:val="21"/>
                <w:szCs w:val="21"/>
              </w:rPr>
            </w:pPr>
            <w:r>
              <w:rPr>
                <w:rFonts w:ascii="仿宋" w:hAnsi="仿宋" w:eastAsia="仿宋" w:cs="Times New Roman"/>
                <w:kern w:val="0"/>
                <w:sz w:val="21"/>
                <w:szCs w:val="21"/>
              </w:rPr>
              <w:t>2</w:t>
            </w:r>
          </w:p>
        </w:tc>
        <w:tc>
          <w:tcPr>
            <w:tcW w:w="2126" w:type="dxa"/>
            <w:vAlign w:val="center"/>
          </w:tcPr>
          <w:p>
            <w:pPr>
              <w:topLinePunct/>
              <w:spacing w:line="360" w:lineRule="auto"/>
              <w:jc w:val="center"/>
              <w:rPr>
                <w:rFonts w:ascii="仿宋" w:hAnsi="仿宋" w:eastAsia="仿宋" w:cs="Times New Roman"/>
                <w:kern w:val="0"/>
                <w:sz w:val="21"/>
                <w:szCs w:val="21"/>
              </w:rPr>
            </w:pPr>
            <w:r>
              <w:rPr>
                <w:rFonts w:ascii="仿宋" w:hAnsi="仿宋" w:eastAsia="仿宋" w:cs="Times New Roman"/>
                <w:kern w:val="0"/>
                <w:sz w:val="21"/>
                <w:szCs w:val="21"/>
              </w:rPr>
              <w:t>电</w:t>
            </w:r>
            <w:r>
              <w:rPr>
                <w:rFonts w:hint="eastAsia" w:ascii="仿宋" w:hAnsi="仿宋" w:eastAsia="仿宋" w:cs="Times New Roman"/>
                <w:kern w:val="0"/>
                <w:sz w:val="21"/>
                <w:szCs w:val="21"/>
              </w:rPr>
              <w:t>工</w:t>
            </w:r>
            <w:r>
              <w:rPr>
                <w:rFonts w:ascii="仿宋" w:hAnsi="仿宋" w:eastAsia="仿宋" w:cs="Times New Roman"/>
                <w:kern w:val="0"/>
                <w:sz w:val="21"/>
                <w:szCs w:val="21"/>
              </w:rPr>
              <w:t>实训室</w:t>
            </w:r>
            <w:r>
              <w:rPr>
                <w:rFonts w:hint="eastAsia" w:ascii="仿宋" w:hAnsi="仿宋" w:eastAsia="仿宋" w:cs="Times New Roman"/>
                <w:kern w:val="0"/>
                <w:sz w:val="21"/>
                <w:szCs w:val="21"/>
              </w:rPr>
              <w:t>（</w:t>
            </w:r>
            <w:r>
              <w:rPr>
                <w:rFonts w:ascii="仿宋" w:hAnsi="仿宋" w:eastAsia="仿宋" w:cs="Times New Roman"/>
                <w:kern w:val="0"/>
                <w:sz w:val="21"/>
                <w:szCs w:val="21"/>
              </w:rPr>
              <w:t>3</w:t>
            </w:r>
            <w:r>
              <w:rPr>
                <w:rFonts w:hint="eastAsia" w:ascii="仿宋" w:hAnsi="仿宋" w:eastAsia="仿宋" w:cs="Times New Roman"/>
                <w:kern w:val="0"/>
                <w:sz w:val="21"/>
                <w:szCs w:val="21"/>
              </w:rPr>
              <w:t>01）</w:t>
            </w:r>
          </w:p>
        </w:tc>
        <w:tc>
          <w:tcPr>
            <w:tcW w:w="4748" w:type="dxa"/>
            <w:vAlign w:val="center"/>
          </w:tcPr>
          <w:p>
            <w:pPr>
              <w:topLinePunct/>
              <w:spacing w:line="360" w:lineRule="auto"/>
              <w:jc w:val="center"/>
              <w:rPr>
                <w:rFonts w:ascii="仿宋" w:hAnsi="仿宋" w:eastAsia="仿宋" w:cs="Times New Roman"/>
                <w:kern w:val="0"/>
                <w:sz w:val="21"/>
                <w:szCs w:val="21"/>
              </w:rPr>
            </w:pPr>
            <w:r>
              <w:rPr>
                <w:rFonts w:hint="eastAsia" w:ascii="仿宋" w:hAnsi="仿宋" w:eastAsia="仿宋" w:cs="Times New Roman"/>
                <w:kern w:val="0"/>
                <w:sz w:val="21"/>
                <w:szCs w:val="21"/>
              </w:rPr>
              <w:t>电工实训装置</w:t>
            </w:r>
          </w:p>
        </w:tc>
        <w:tc>
          <w:tcPr>
            <w:tcW w:w="992" w:type="dxa"/>
            <w:vAlign w:val="center"/>
          </w:tcPr>
          <w:p>
            <w:pPr>
              <w:topLinePunct/>
              <w:spacing w:line="360" w:lineRule="auto"/>
              <w:jc w:val="center"/>
              <w:rPr>
                <w:rFonts w:ascii="仿宋" w:hAnsi="仿宋" w:eastAsia="仿宋" w:cs="Times New Roman"/>
                <w:kern w:val="0"/>
                <w:sz w:val="21"/>
                <w:szCs w:val="21"/>
              </w:rPr>
            </w:pPr>
          </w:p>
        </w:tc>
        <w:tc>
          <w:tcPr>
            <w:tcW w:w="922" w:type="dxa"/>
            <w:vAlign w:val="center"/>
          </w:tcPr>
          <w:p>
            <w:pPr>
              <w:topLinePunct/>
              <w:spacing w:line="360" w:lineRule="auto"/>
              <w:jc w:val="center"/>
              <w:rPr>
                <w:rFonts w:ascii="仿宋" w:hAnsi="仿宋" w:eastAsia="仿宋" w:cs="Times New Roman"/>
                <w:kern w:val="0"/>
                <w:sz w:val="21"/>
                <w:szCs w:val="21"/>
              </w:rPr>
            </w:pPr>
            <w:r>
              <w:rPr>
                <w:rFonts w:ascii="仿宋" w:hAnsi="仿宋" w:eastAsia="仿宋" w:cs="Times New Roman"/>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Align w:val="center"/>
          </w:tcPr>
          <w:p>
            <w:pPr>
              <w:topLinePunct/>
              <w:spacing w:line="360" w:lineRule="auto"/>
              <w:jc w:val="center"/>
              <w:rPr>
                <w:rFonts w:ascii="仿宋" w:hAnsi="仿宋" w:eastAsia="仿宋" w:cs="Times New Roman"/>
                <w:kern w:val="0"/>
                <w:sz w:val="21"/>
                <w:szCs w:val="21"/>
              </w:rPr>
            </w:pPr>
            <w:r>
              <w:rPr>
                <w:rFonts w:hint="eastAsia" w:ascii="仿宋" w:hAnsi="仿宋" w:eastAsia="仿宋" w:cs="Times New Roman"/>
                <w:kern w:val="0"/>
                <w:sz w:val="21"/>
                <w:szCs w:val="21"/>
              </w:rPr>
              <w:t>3</w:t>
            </w:r>
          </w:p>
        </w:tc>
        <w:tc>
          <w:tcPr>
            <w:tcW w:w="2126" w:type="dxa"/>
            <w:vAlign w:val="center"/>
          </w:tcPr>
          <w:p>
            <w:pPr>
              <w:topLinePunct/>
              <w:spacing w:line="360" w:lineRule="auto"/>
              <w:jc w:val="center"/>
              <w:rPr>
                <w:rFonts w:ascii="仿宋" w:hAnsi="仿宋" w:eastAsia="仿宋" w:cs="Times New Roman"/>
                <w:kern w:val="0"/>
                <w:sz w:val="21"/>
                <w:szCs w:val="21"/>
              </w:rPr>
            </w:pPr>
            <w:r>
              <w:rPr>
                <w:rFonts w:hint="eastAsia" w:ascii="仿宋" w:hAnsi="仿宋" w:eastAsia="仿宋" w:cs="Times New Roman"/>
                <w:kern w:val="0"/>
                <w:sz w:val="21"/>
                <w:szCs w:val="21"/>
              </w:rPr>
              <w:t>电子装接</w:t>
            </w:r>
            <w:r>
              <w:rPr>
                <w:rFonts w:ascii="仿宋" w:hAnsi="仿宋" w:eastAsia="仿宋" w:cs="Times New Roman"/>
                <w:kern w:val="0"/>
                <w:sz w:val="21"/>
                <w:szCs w:val="21"/>
              </w:rPr>
              <w:t>实训室（</w:t>
            </w:r>
            <w:r>
              <w:rPr>
                <w:rFonts w:hint="eastAsia" w:ascii="仿宋" w:hAnsi="仿宋" w:eastAsia="仿宋" w:cs="Times New Roman"/>
                <w:kern w:val="0"/>
                <w:sz w:val="21"/>
                <w:szCs w:val="21"/>
              </w:rPr>
              <w:t>401</w:t>
            </w:r>
            <w:r>
              <w:rPr>
                <w:rFonts w:ascii="仿宋" w:hAnsi="仿宋" w:eastAsia="仿宋" w:cs="Times New Roman"/>
                <w:kern w:val="0"/>
                <w:sz w:val="21"/>
                <w:szCs w:val="21"/>
              </w:rPr>
              <w:t>）</w:t>
            </w:r>
          </w:p>
        </w:tc>
        <w:tc>
          <w:tcPr>
            <w:tcW w:w="4748" w:type="dxa"/>
            <w:vAlign w:val="center"/>
          </w:tcPr>
          <w:p>
            <w:pPr>
              <w:topLinePunct/>
              <w:spacing w:line="360" w:lineRule="auto"/>
              <w:jc w:val="center"/>
              <w:rPr>
                <w:rFonts w:ascii="仿宋" w:hAnsi="仿宋" w:eastAsia="仿宋" w:cs="Times New Roman"/>
                <w:kern w:val="0"/>
                <w:sz w:val="21"/>
                <w:szCs w:val="21"/>
              </w:rPr>
            </w:pPr>
            <w:r>
              <w:rPr>
                <w:rFonts w:hint="eastAsia" w:ascii="仿宋" w:hAnsi="仿宋" w:eastAsia="仿宋" w:cs="Times New Roman"/>
                <w:kern w:val="0"/>
                <w:sz w:val="21"/>
                <w:szCs w:val="21"/>
              </w:rPr>
              <w:t>BR</w:t>
            </w:r>
            <w:r>
              <w:rPr>
                <w:rFonts w:ascii="仿宋" w:hAnsi="仿宋" w:eastAsia="仿宋" w:cs="Times New Roman"/>
                <w:kern w:val="0"/>
                <w:sz w:val="21"/>
                <w:szCs w:val="21"/>
              </w:rPr>
              <w:t>-205</w:t>
            </w:r>
            <w:r>
              <w:rPr>
                <w:rFonts w:hint="eastAsia" w:ascii="仿宋" w:hAnsi="仿宋" w:eastAsia="仿宋" w:cs="Times New Roman"/>
                <w:kern w:val="0"/>
                <w:sz w:val="21"/>
                <w:szCs w:val="21"/>
              </w:rPr>
              <w:t>电子</w:t>
            </w:r>
            <w:r>
              <w:rPr>
                <w:rFonts w:ascii="仿宋" w:hAnsi="仿宋" w:eastAsia="仿宋" w:cs="Times New Roman"/>
                <w:kern w:val="0"/>
                <w:sz w:val="21"/>
                <w:szCs w:val="21"/>
              </w:rPr>
              <w:t>产品焊接与工艺实训台</w:t>
            </w:r>
            <w:r>
              <w:rPr>
                <w:rFonts w:hint="eastAsia" w:ascii="仿宋" w:hAnsi="仿宋" w:eastAsia="仿宋" w:cs="Times New Roman"/>
                <w:kern w:val="0"/>
                <w:sz w:val="21"/>
                <w:szCs w:val="21"/>
              </w:rPr>
              <w:t>30台</w:t>
            </w:r>
            <w:r>
              <w:rPr>
                <w:rFonts w:ascii="仿宋" w:hAnsi="仿宋" w:eastAsia="仿宋" w:cs="Times New Roman"/>
                <w:kern w:val="0"/>
                <w:sz w:val="21"/>
                <w:szCs w:val="21"/>
              </w:rPr>
              <w:t>（</w:t>
            </w:r>
            <w:r>
              <w:rPr>
                <w:rFonts w:hint="eastAsia" w:ascii="仿宋" w:hAnsi="仿宋" w:eastAsia="仿宋" w:cs="Times New Roman"/>
                <w:kern w:val="0"/>
                <w:sz w:val="21"/>
                <w:szCs w:val="21"/>
              </w:rPr>
              <w:t>60工位</w:t>
            </w:r>
            <w:r>
              <w:rPr>
                <w:rFonts w:ascii="仿宋" w:hAnsi="仿宋" w:eastAsia="仿宋" w:cs="Times New Roman"/>
                <w:kern w:val="0"/>
                <w:sz w:val="21"/>
                <w:szCs w:val="21"/>
              </w:rPr>
              <w:t>）</w:t>
            </w:r>
          </w:p>
        </w:tc>
        <w:tc>
          <w:tcPr>
            <w:tcW w:w="992" w:type="dxa"/>
            <w:vAlign w:val="center"/>
          </w:tcPr>
          <w:p>
            <w:pPr>
              <w:topLinePunct/>
              <w:spacing w:line="360" w:lineRule="auto"/>
              <w:jc w:val="center"/>
              <w:rPr>
                <w:rFonts w:ascii="仿宋" w:hAnsi="仿宋" w:eastAsia="仿宋" w:cs="Times New Roman"/>
                <w:kern w:val="0"/>
                <w:sz w:val="21"/>
                <w:szCs w:val="21"/>
              </w:rPr>
            </w:pPr>
            <w:r>
              <w:rPr>
                <w:rFonts w:ascii="仿宋" w:hAnsi="仿宋" w:eastAsia="仿宋" w:cs="Times New Roman"/>
                <w:kern w:val="0"/>
                <w:sz w:val="21"/>
                <w:szCs w:val="21"/>
              </w:rPr>
              <w:t>30</w:t>
            </w:r>
          </w:p>
        </w:tc>
        <w:tc>
          <w:tcPr>
            <w:tcW w:w="922" w:type="dxa"/>
            <w:vAlign w:val="center"/>
          </w:tcPr>
          <w:p>
            <w:pPr>
              <w:topLinePunct/>
              <w:spacing w:line="360" w:lineRule="auto"/>
              <w:jc w:val="center"/>
              <w:rPr>
                <w:rFonts w:ascii="仿宋" w:hAnsi="仿宋" w:eastAsia="仿宋" w:cs="Times New Roman"/>
                <w:kern w:val="0"/>
                <w:sz w:val="21"/>
                <w:szCs w:val="21"/>
              </w:rPr>
            </w:pPr>
            <w:r>
              <w:rPr>
                <w:rFonts w:ascii="仿宋" w:hAnsi="仿宋" w:eastAsia="仿宋" w:cs="Times New Roman"/>
                <w:kern w:val="0"/>
                <w:sz w:val="21"/>
                <w:szCs w:val="21"/>
              </w:rPr>
              <w:t>1</w:t>
            </w:r>
            <w:r>
              <w:rPr>
                <w:rFonts w:hint="eastAsia" w:ascii="仿宋" w:hAnsi="仿宋" w:eastAsia="仿宋" w:cs="Times New Roman"/>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Align w:val="center"/>
          </w:tcPr>
          <w:p>
            <w:pPr>
              <w:topLinePunct/>
              <w:spacing w:line="360" w:lineRule="auto"/>
              <w:jc w:val="center"/>
              <w:rPr>
                <w:rFonts w:ascii="仿宋" w:hAnsi="仿宋" w:eastAsia="仿宋" w:cs="Times New Roman"/>
                <w:kern w:val="0"/>
                <w:sz w:val="21"/>
                <w:szCs w:val="21"/>
              </w:rPr>
            </w:pPr>
            <w:r>
              <w:rPr>
                <w:rFonts w:hint="eastAsia" w:ascii="仿宋" w:hAnsi="仿宋" w:eastAsia="仿宋" w:cs="Times New Roman"/>
                <w:kern w:val="0"/>
                <w:sz w:val="21"/>
                <w:szCs w:val="21"/>
              </w:rPr>
              <w:t>4</w:t>
            </w:r>
          </w:p>
        </w:tc>
        <w:tc>
          <w:tcPr>
            <w:tcW w:w="2126" w:type="dxa"/>
            <w:vAlign w:val="center"/>
          </w:tcPr>
          <w:p>
            <w:pPr>
              <w:topLinePunct/>
              <w:spacing w:line="360" w:lineRule="auto"/>
              <w:jc w:val="center"/>
              <w:rPr>
                <w:rFonts w:ascii="仿宋" w:hAnsi="仿宋" w:eastAsia="仿宋" w:cs="Times New Roman"/>
                <w:kern w:val="0"/>
                <w:sz w:val="21"/>
                <w:szCs w:val="21"/>
              </w:rPr>
            </w:pPr>
            <w:r>
              <w:rPr>
                <w:rFonts w:hint="eastAsia" w:ascii="仿宋" w:hAnsi="仿宋" w:eastAsia="仿宋" w:cs="Times New Roman"/>
                <w:kern w:val="0"/>
                <w:sz w:val="21"/>
                <w:szCs w:val="21"/>
              </w:rPr>
              <w:t>电工</w:t>
            </w:r>
            <w:r>
              <w:rPr>
                <w:rFonts w:ascii="仿宋" w:hAnsi="仿宋" w:eastAsia="仿宋" w:cs="Times New Roman"/>
                <w:kern w:val="0"/>
                <w:sz w:val="21"/>
                <w:szCs w:val="21"/>
              </w:rPr>
              <w:t>电子实训室</w:t>
            </w:r>
            <w:r>
              <w:rPr>
                <w:rFonts w:hint="eastAsia" w:ascii="仿宋" w:hAnsi="仿宋" w:eastAsia="仿宋" w:cs="Times New Roman"/>
                <w:kern w:val="0"/>
                <w:sz w:val="21"/>
                <w:szCs w:val="21"/>
              </w:rPr>
              <w:t>（50</w:t>
            </w:r>
            <w:r>
              <w:rPr>
                <w:rFonts w:ascii="仿宋" w:hAnsi="仿宋" w:eastAsia="仿宋" w:cs="Times New Roman"/>
                <w:kern w:val="0"/>
                <w:sz w:val="21"/>
                <w:szCs w:val="21"/>
              </w:rPr>
              <w:t>2</w:t>
            </w:r>
            <w:r>
              <w:rPr>
                <w:rFonts w:hint="eastAsia" w:ascii="仿宋" w:hAnsi="仿宋" w:eastAsia="仿宋" w:cs="Times New Roman"/>
                <w:kern w:val="0"/>
                <w:sz w:val="21"/>
                <w:szCs w:val="21"/>
              </w:rPr>
              <w:t>）</w:t>
            </w:r>
          </w:p>
        </w:tc>
        <w:tc>
          <w:tcPr>
            <w:tcW w:w="4748" w:type="dxa"/>
            <w:vAlign w:val="center"/>
          </w:tcPr>
          <w:p>
            <w:pPr>
              <w:topLinePunct/>
              <w:spacing w:line="360" w:lineRule="auto"/>
              <w:jc w:val="center"/>
              <w:rPr>
                <w:rFonts w:ascii="仿宋" w:hAnsi="仿宋" w:eastAsia="仿宋" w:cs="Times New Roman"/>
                <w:kern w:val="0"/>
                <w:sz w:val="21"/>
                <w:szCs w:val="21"/>
              </w:rPr>
            </w:pPr>
            <w:r>
              <w:rPr>
                <w:rFonts w:hint="eastAsia" w:ascii="仿宋" w:hAnsi="仿宋" w:eastAsia="仿宋" w:cs="Times New Roman"/>
                <w:kern w:val="0"/>
                <w:sz w:val="21"/>
                <w:szCs w:val="21"/>
              </w:rPr>
              <w:t>亚龙YL135电子工艺实训装置7套、天煌TH-DD电工电子实训装置12，X</w:t>
            </w:r>
            <w:r>
              <w:rPr>
                <w:rFonts w:ascii="仿宋" w:hAnsi="仿宋" w:eastAsia="仿宋" w:cs="Times New Roman"/>
                <w:kern w:val="0"/>
                <w:sz w:val="21"/>
                <w:szCs w:val="21"/>
              </w:rPr>
              <w:t>K-SX2C</w:t>
            </w:r>
            <w:r>
              <w:rPr>
                <w:rFonts w:hint="eastAsia" w:ascii="仿宋" w:hAnsi="仿宋" w:eastAsia="仿宋" w:cs="Times New Roman"/>
                <w:kern w:val="0"/>
                <w:sz w:val="21"/>
                <w:szCs w:val="21"/>
              </w:rPr>
              <w:t>高级</w:t>
            </w:r>
            <w:r>
              <w:rPr>
                <w:rFonts w:ascii="仿宋" w:hAnsi="仿宋" w:eastAsia="仿宋" w:cs="Times New Roman"/>
                <w:kern w:val="0"/>
                <w:sz w:val="21"/>
                <w:szCs w:val="21"/>
              </w:rPr>
              <w:t>维修电工实训装置5</w:t>
            </w:r>
            <w:r>
              <w:rPr>
                <w:rFonts w:hint="eastAsia" w:ascii="仿宋" w:hAnsi="仿宋" w:eastAsia="仿宋" w:cs="Times New Roman"/>
                <w:kern w:val="0"/>
                <w:sz w:val="21"/>
                <w:szCs w:val="21"/>
              </w:rPr>
              <w:t>套等</w:t>
            </w:r>
          </w:p>
        </w:tc>
        <w:tc>
          <w:tcPr>
            <w:tcW w:w="992" w:type="dxa"/>
            <w:vAlign w:val="center"/>
          </w:tcPr>
          <w:p>
            <w:pPr>
              <w:topLinePunct/>
              <w:spacing w:line="360" w:lineRule="auto"/>
              <w:jc w:val="center"/>
              <w:rPr>
                <w:rFonts w:ascii="仿宋" w:hAnsi="仿宋" w:eastAsia="仿宋" w:cs="Times New Roman"/>
                <w:kern w:val="0"/>
                <w:sz w:val="21"/>
                <w:szCs w:val="21"/>
              </w:rPr>
            </w:pPr>
            <w:r>
              <w:rPr>
                <w:rFonts w:hint="eastAsia" w:ascii="仿宋" w:hAnsi="仿宋" w:eastAsia="仿宋" w:cs="Times New Roman"/>
                <w:kern w:val="0"/>
                <w:sz w:val="21"/>
                <w:szCs w:val="21"/>
              </w:rPr>
              <w:t>2</w:t>
            </w:r>
            <w:r>
              <w:rPr>
                <w:rFonts w:ascii="仿宋" w:hAnsi="仿宋" w:eastAsia="仿宋" w:cs="Times New Roman"/>
                <w:kern w:val="0"/>
                <w:sz w:val="21"/>
                <w:szCs w:val="21"/>
              </w:rPr>
              <w:t>4</w:t>
            </w:r>
            <w:r>
              <w:rPr>
                <w:rFonts w:hint="eastAsia" w:ascii="仿宋" w:hAnsi="仿宋" w:eastAsia="仿宋" w:cs="Times New Roman"/>
                <w:kern w:val="0"/>
                <w:sz w:val="21"/>
                <w:szCs w:val="21"/>
              </w:rPr>
              <w:t>套</w:t>
            </w:r>
          </w:p>
        </w:tc>
        <w:tc>
          <w:tcPr>
            <w:tcW w:w="922" w:type="dxa"/>
            <w:vAlign w:val="center"/>
          </w:tcPr>
          <w:p>
            <w:pPr>
              <w:topLinePunct/>
              <w:spacing w:line="360" w:lineRule="auto"/>
              <w:jc w:val="center"/>
              <w:rPr>
                <w:rFonts w:ascii="仿宋" w:hAnsi="仿宋" w:eastAsia="仿宋" w:cs="Times New Roman"/>
                <w:kern w:val="0"/>
                <w:sz w:val="21"/>
                <w:szCs w:val="21"/>
              </w:rPr>
            </w:pPr>
            <w:r>
              <w:rPr>
                <w:rFonts w:ascii="仿宋" w:hAnsi="仿宋" w:eastAsia="仿宋" w:cs="Times New Roman"/>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6" w:type="dxa"/>
            <w:vMerge w:val="restart"/>
            <w:vAlign w:val="center"/>
          </w:tcPr>
          <w:p>
            <w:pPr>
              <w:topLinePunct/>
              <w:spacing w:line="360" w:lineRule="auto"/>
              <w:jc w:val="center"/>
              <w:rPr>
                <w:rFonts w:ascii="仿宋" w:hAnsi="仿宋" w:eastAsia="仿宋" w:cs="Times New Roman"/>
                <w:kern w:val="0"/>
                <w:sz w:val="21"/>
                <w:szCs w:val="21"/>
              </w:rPr>
            </w:pPr>
            <w:r>
              <w:rPr>
                <w:rFonts w:hint="eastAsia" w:ascii="仿宋" w:hAnsi="仿宋" w:eastAsia="仿宋" w:cs="Times New Roman"/>
                <w:kern w:val="0"/>
                <w:sz w:val="21"/>
                <w:szCs w:val="21"/>
              </w:rPr>
              <w:t>5</w:t>
            </w:r>
          </w:p>
        </w:tc>
        <w:tc>
          <w:tcPr>
            <w:tcW w:w="2126" w:type="dxa"/>
            <w:vMerge w:val="restart"/>
            <w:vAlign w:val="center"/>
          </w:tcPr>
          <w:p>
            <w:pPr>
              <w:topLinePunct/>
              <w:spacing w:line="360" w:lineRule="auto"/>
              <w:jc w:val="center"/>
              <w:rPr>
                <w:rFonts w:ascii="仿宋" w:hAnsi="仿宋" w:eastAsia="仿宋" w:cs="Times New Roman"/>
                <w:kern w:val="0"/>
                <w:sz w:val="21"/>
                <w:szCs w:val="21"/>
              </w:rPr>
            </w:pPr>
            <w:r>
              <w:rPr>
                <w:rFonts w:hint="eastAsia" w:ascii="仿宋" w:hAnsi="仿宋" w:eastAsia="仿宋" w:cs="Times New Roman"/>
                <w:kern w:val="0"/>
                <w:sz w:val="21"/>
                <w:szCs w:val="21"/>
              </w:rPr>
              <w:t>零部件</w:t>
            </w:r>
            <w:r>
              <w:rPr>
                <w:rFonts w:ascii="仿宋" w:hAnsi="仿宋" w:eastAsia="仿宋" w:cs="Times New Roman"/>
                <w:kern w:val="0"/>
                <w:sz w:val="21"/>
                <w:szCs w:val="21"/>
              </w:rPr>
              <w:t>测绘</w:t>
            </w:r>
            <w:r>
              <w:rPr>
                <w:rFonts w:hint="eastAsia" w:ascii="仿宋" w:hAnsi="仿宋" w:eastAsia="仿宋" w:cs="Times New Roman"/>
                <w:kern w:val="0"/>
                <w:sz w:val="21"/>
                <w:szCs w:val="21"/>
              </w:rPr>
              <w:t>与CAD成图</w:t>
            </w:r>
            <w:r>
              <w:rPr>
                <w:rFonts w:ascii="仿宋" w:hAnsi="仿宋" w:eastAsia="仿宋" w:cs="Times New Roman"/>
                <w:kern w:val="0"/>
                <w:sz w:val="21"/>
                <w:szCs w:val="21"/>
              </w:rPr>
              <w:t>实训室</w:t>
            </w:r>
            <w:r>
              <w:rPr>
                <w:rFonts w:hint="eastAsia" w:ascii="仿宋" w:hAnsi="仿宋" w:eastAsia="仿宋" w:cs="Times New Roman"/>
                <w:kern w:val="0"/>
                <w:sz w:val="21"/>
                <w:szCs w:val="21"/>
              </w:rPr>
              <w:t>（2</w:t>
            </w:r>
            <w:r>
              <w:rPr>
                <w:rFonts w:ascii="仿宋" w:hAnsi="仿宋" w:eastAsia="仿宋" w:cs="Times New Roman"/>
                <w:kern w:val="0"/>
                <w:sz w:val="21"/>
                <w:szCs w:val="21"/>
              </w:rPr>
              <w:t>#</w:t>
            </w:r>
            <w:r>
              <w:rPr>
                <w:rFonts w:hint="eastAsia" w:ascii="仿宋" w:hAnsi="仿宋" w:eastAsia="仿宋" w:cs="Times New Roman"/>
                <w:kern w:val="0"/>
                <w:sz w:val="21"/>
                <w:szCs w:val="21"/>
              </w:rPr>
              <w:t>501）</w:t>
            </w:r>
          </w:p>
        </w:tc>
        <w:tc>
          <w:tcPr>
            <w:tcW w:w="4748" w:type="dxa"/>
            <w:vAlign w:val="center"/>
          </w:tcPr>
          <w:p>
            <w:pPr>
              <w:topLinePunct/>
              <w:spacing w:line="360" w:lineRule="auto"/>
              <w:jc w:val="center"/>
              <w:rPr>
                <w:rFonts w:ascii="仿宋" w:hAnsi="仿宋" w:eastAsia="仿宋" w:cs="Times New Roman"/>
                <w:kern w:val="0"/>
                <w:sz w:val="21"/>
                <w:szCs w:val="21"/>
              </w:rPr>
            </w:pPr>
            <w:r>
              <w:rPr>
                <w:rFonts w:hint="eastAsia" w:ascii="仿宋" w:hAnsi="仿宋" w:eastAsia="仿宋" w:cs="Times New Roman"/>
                <w:kern w:val="0"/>
                <w:sz w:val="21"/>
                <w:szCs w:val="21"/>
              </w:rPr>
              <w:t>机械测绘</w:t>
            </w:r>
            <w:r>
              <w:rPr>
                <w:rFonts w:ascii="仿宋" w:hAnsi="仿宋" w:eastAsia="仿宋" w:cs="Times New Roman"/>
                <w:kern w:val="0"/>
                <w:sz w:val="21"/>
                <w:szCs w:val="21"/>
              </w:rPr>
              <w:t>实物模型</w:t>
            </w:r>
            <w:r>
              <w:rPr>
                <w:rFonts w:hint="eastAsia" w:ascii="仿宋" w:hAnsi="仿宋" w:eastAsia="仿宋" w:cs="Times New Roman"/>
                <w:kern w:val="0"/>
                <w:sz w:val="21"/>
                <w:szCs w:val="21"/>
              </w:rPr>
              <w:t>6套</w:t>
            </w:r>
          </w:p>
        </w:tc>
        <w:tc>
          <w:tcPr>
            <w:tcW w:w="992" w:type="dxa"/>
            <w:vAlign w:val="center"/>
          </w:tcPr>
          <w:p>
            <w:pPr>
              <w:topLinePunct/>
              <w:spacing w:line="360" w:lineRule="auto"/>
              <w:jc w:val="center"/>
              <w:rPr>
                <w:rFonts w:ascii="仿宋" w:hAnsi="仿宋" w:eastAsia="仿宋" w:cs="Times New Roman"/>
                <w:kern w:val="0"/>
                <w:sz w:val="21"/>
                <w:szCs w:val="21"/>
              </w:rPr>
            </w:pPr>
            <w:r>
              <w:rPr>
                <w:rFonts w:ascii="仿宋" w:hAnsi="仿宋" w:eastAsia="仿宋" w:cs="Times New Roman"/>
                <w:kern w:val="0"/>
                <w:sz w:val="21"/>
                <w:szCs w:val="21"/>
              </w:rPr>
              <w:t>6</w:t>
            </w:r>
          </w:p>
        </w:tc>
        <w:tc>
          <w:tcPr>
            <w:tcW w:w="922" w:type="dxa"/>
            <w:vMerge w:val="restart"/>
            <w:vAlign w:val="center"/>
          </w:tcPr>
          <w:p>
            <w:pPr>
              <w:topLinePunct/>
              <w:spacing w:line="360" w:lineRule="auto"/>
              <w:jc w:val="center"/>
              <w:rPr>
                <w:rFonts w:ascii="仿宋" w:hAnsi="仿宋" w:eastAsia="仿宋" w:cs="Times New Roman"/>
                <w:kern w:val="0"/>
                <w:sz w:val="21"/>
                <w:szCs w:val="21"/>
              </w:rPr>
            </w:pPr>
            <w:r>
              <w:rPr>
                <w:rFonts w:hint="eastAsia" w:ascii="仿宋" w:hAnsi="仿宋" w:eastAsia="仿宋" w:cs="Times New Roman"/>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76" w:type="dxa"/>
            <w:vMerge w:val="continue"/>
            <w:vAlign w:val="center"/>
          </w:tcPr>
          <w:p>
            <w:pPr>
              <w:topLinePunct/>
              <w:spacing w:line="360" w:lineRule="auto"/>
              <w:jc w:val="center"/>
              <w:rPr>
                <w:rFonts w:ascii="仿宋" w:hAnsi="仿宋" w:eastAsia="仿宋" w:cs="Times New Roman"/>
                <w:kern w:val="0"/>
                <w:sz w:val="21"/>
                <w:szCs w:val="21"/>
              </w:rPr>
            </w:pPr>
          </w:p>
        </w:tc>
        <w:tc>
          <w:tcPr>
            <w:tcW w:w="2126" w:type="dxa"/>
            <w:vMerge w:val="continue"/>
            <w:vAlign w:val="center"/>
          </w:tcPr>
          <w:p>
            <w:pPr>
              <w:topLinePunct/>
              <w:spacing w:line="360" w:lineRule="auto"/>
              <w:jc w:val="center"/>
              <w:rPr>
                <w:rFonts w:ascii="仿宋" w:hAnsi="仿宋" w:eastAsia="仿宋" w:cs="Times New Roman"/>
                <w:kern w:val="0"/>
                <w:sz w:val="21"/>
                <w:szCs w:val="21"/>
              </w:rPr>
            </w:pPr>
          </w:p>
        </w:tc>
        <w:tc>
          <w:tcPr>
            <w:tcW w:w="4748" w:type="dxa"/>
            <w:vAlign w:val="center"/>
          </w:tcPr>
          <w:p>
            <w:pPr>
              <w:topLinePunct/>
              <w:spacing w:line="360" w:lineRule="auto"/>
              <w:jc w:val="center"/>
              <w:rPr>
                <w:rFonts w:ascii="仿宋" w:hAnsi="仿宋" w:eastAsia="仿宋" w:cs="Times New Roman"/>
                <w:kern w:val="0"/>
                <w:sz w:val="21"/>
                <w:szCs w:val="21"/>
              </w:rPr>
            </w:pPr>
            <w:r>
              <w:rPr>
                <w:rFonts w:hint="eastAsia" w:ascii="仿宋" w:hAnsi="仿宋" w:eastAsia="仿宋" w:cs="Times New Roman"/>
                <w:kern w:val="0"/>
                <w:sz w:val="21"/>
                <w:szCs w:val="21"/>
              </w:rPr>
              <w:t>计算机及CAD软件50台</w:t>
            </w:r>
          </w:p>
        </w:tc>
        <w:tc>
          <w:tcPr>
            <w:tcW w:w="992" w:type="dxa"/>
            <w:vAlign w:val="center"/>
          </w:tcPr>
          <w:p>
            <w:pPr>
              <w:topLinePunct/>
              <w:spacing w:line="360" w:lineRule="auto"/>
              <w:jc w:val="center"/>
              <w:rPr>
                <w:rFonts w:ascii="仿宋" w:hAnsi="仿宋" w:eastAsia="仿宋" w:cs="Times New Roman"/>
                <w:kern w:val="0"/>
                <w:sz w:val="21"/>
                <w:szCs w:val="21"/>
              </w:rPr>
            </w:pPr>
            <w:r>
              <w:rPr>
                <w:rFonts w:ascii="仿宋" w:hAnsi="仿宋" w:eastAsia="仿宋" w:cs="Times New Roman"/>
                <w:kern w:val="0"/>
                <w:sz w:val="21"/>
                <w:szCs w:val="21"/>
              </w:rPr>
              <w:t>50</w:t>
            </w:r>
          </w:p>
        </w:tc>
        <w:tc>
          <w:tcPr>
            <w:tcW w:w="922" w:type="dxa"/>
            <w:vMerge w:val="continue"/>
            <w:vAlign w:val="center"/>
          </w:tcPr>
          <w:p>
            <w:pPr>
              <w:topLinePunct/>
              <w:spacing w:line="360" w:lineRule="auto"/>
              <w:jc w:val="center"/>
              <w:rPr>
                <w:rFonts w:ascii="仿宋" w:hAnsi="仿宋" w:eastAsia="仿宋"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76" w:type="dxa"/>
            <w:vMerge w:val="restart"/>
            <w:vAlign w:val="center"/>
          </w:tcPr>
          <w:p>
            <w:pPr>
              <w:topLinePunct/>
              <w:spacing w:line="360" w:lineRule="auto"/>
              <w:jc w:val="center"/>
              <w:rPr>
                <w:rFonts w:ascii="仿宋" w:hAnsi="仿宋" w:eastAsia="仿宋" w:cs="Times New Roman"/>
                <w:kern w:val="0"/>
                <w:sz w:val="21"/>
                <w:szCs w:val="21"/>
              </w:rPr>
            </w:pPr>
            <w:r>
              <w:rPr>
                <w:rFonts w:hint="eastAsia" w:ascii="仿宋" w:hAnsi="仿宋" w:eastAsia="仿宋" w:cs="Times New Roman"/>
                <w:kern w:val="0"/>
                <w:sz w:val="21"/>
                <w:szCs w:val="21"/>
              </w:rPr>
              <w:t>6</w:t>
            </w:r>
          </w:p>
        </w:tc>
        <w:tc>
          <w:tcPr>
            <w:tcW w:w="2126" w:type="dxa"/>
            <w:vMerge w:val="restart"/>
            <w:vAlign w:val="center"/>
          </w:tcPr>
          <w:p>
            <w:pPr>
              <w:widowControl/>
              <w:topLinePunct/>
              <w:spacing w:line="360" w:lineRule="auto"/>
              <w:jc w:val="center"/>
              <w:rPr>
                <w:rFonts w:ascii="仿宋" w:hAnsi="仿宋" w:eastAsia="仿宋" w:cs="Tahoma"/>
                <w:color w:val="000000"/>
                <w:kern w:val="0"/>
                <w:sz w:val="21"/>
                <w:szCs w:val="21"/>
              </w:rPr>
            </w:pPr>
            <w:r>
              <w:rPr>
                <w:rFonts w:hint="eastAsia" w:ascii="仿宋" w:hAnsi="仿宋" w:eastAsia="仿宋" w:cs="Tahoma"/>
                <w:color w:val="000000"/>
                <w:kern w:val="0"/>
                <w:sz w:val="21"/>
                <w:szCs w:val="21"/>
              </w:rPr>
              <w:t>金属加工实训车间</w:t>
            </w:r>
          </w:p>
          <w:p>
            <w:pPr>
              <w:topLinePunct/>
              <w:spacing w:line="360" w:lineRule="auto"/>
              <w:jc w:val="center"/>
              <w:rPr>
                <w:rFonts w:ascii="仿宋" w:hAnsi="仿宋" w:eastAsia="仿宋" w:cs="Times New Roman"/>
                <w:kern w:val="0"/>
                <w:sz w:val="21"/>
                <w:szCs w:val="21"/>
              </w:rPr>
            </w:pPr>
          </w:p>
        </w:tc>
        <w:tc>
          <w:tcPr>
            <w:tcW w:w="4748" w:type="dxa"/>
            <w:tcBorders>
              <w:top w:val="single" w:color="auto" w:sz="4" w:space="0"/>
              <w:left w:val="nil"/>
              <w:right w:val="single" w:color="auto" w:sz="4" w:space="0"/>
            </w:tcBorders>
            <w:shd w:val="clear" w:color="auto" w:fill="auto"/>
            <w:vAlign w:val="center"/>
          </w:tcPr>
          <w:p>
            <w:pPr>
              <w:topLinePunct/>
              <w:spacing w:line="360" w:lineRule="auto"/>
              <w:jc w:val="center"/>
              <w:rPr>
                <w:rFonts w:ascii="仿宋" w:hAnsi="仿宋" w:eastAsia="仿宋" w:cs="Tahoma"/>
                <w:color w:val="000000"/>
                <w:kern w:val="0"/>
                <w:sz w:val="21"/>
                <w:szCs w:val="21"/>
              </w:rPr>
            </w:pPr>
            <w:r>
              <w:rPr>
                <w:rFonts w:hint="eastAsia" w:ascii="仿宋" w:hAnsi="仿宋" w:eastAsia="仿宋" w:cs="Tahoma"/>
                <w:color w:val="000000"/>
                <w:kern w:val="0"/>
                <w:sz w:val="21"/>
                <w:szCs w:val="21"/>
              </w:rPr>
              <w:t>卧式车床</w:t>
            </w:r>
          </w:p>
        </w:tc>
        <w:tc>
          <w:tcPr>
            <w:tcW w:w="992" w:type="dxa"/>
            <w:tcBorders>
              <w:top w:val="single" w:color="auto" w:sz="4" w:space="0"/>
              <w:left w:val="nil"/>
              <w:right w:val="single" w:color="auto" w:sz="4" w:space="0"/>
            </w:tcBorders>
            <w:shd w:val="clear" w:color="auto" w:fill="auto"/>
            <w:vAlign w:val="bottom"/>
          </w:tcPr>
          <w:p>
            <w:pPr>
              <w:topLinePunct/>
              <w:spacing w:line="360" w:lineRule="auto"/>
              <w:jc w:val="center"/>
              <w:rPr>
                <w:rFonts w:ascii="仿宋" w:hAnsi="仿宋" w:eastAsia="仿宋" w:cs="Tahoma"/>
                <w:color w:val="000000"/>
                <w:kern w:val="0"/>
                <w:sz w:val="21"/>
                <w:szCs w:val="21"/>
              </w:rPr>
            </w:pPr>
            <w:r>
              <w:rPr>
                <w:rFonts w:ascii="仿宋" w:hAnsi="仿宋" w:eastAsia="仿宋" w:cs="Tahoma"/>
                <w:color w:val="000000"/>
                <w:kern w:val="0"/>
                <w:sz w:val="21"/>
                <w:szCs w:val="21"/>
              </w:rPr>
              <w:t>10</w:t>
            </w:r>
          </w:p>
        </w:tc>
        <w:tc>
          <w:tcPr>
            <w:tcW w:w="922" w:type="dxa"/>
            <w:vMerge w:val="restart"/>
            <w:vAlign w:val="center"/>
          </w:tcPr>
          <w:p>
            <w:pPr>
              <w:topLinePunct/>
              <w:spacing w:line="360" w:lineRule="auto"/>
              <w:jc w:val="center"/>
              <w:rPr>
                <w:rFonts w:ascii="仿宋" w:hAnsi="仿宋" w:eastAsia="仿宋" w:cs="Times New Roman"/>
                <w:kern w:val="0"/>
                <w:sz w:val="21"/>
                <w:szCs w:val="21"/>
              </w:rPr>
            </w:pPr>
            <w:r>
              <w:rPr>
                <w:rFonts w:hint="eastAsia" w:ascii="仿宋" w:hAnsi="仿宋" w:eastAsia="仿宋" w:cs="Times New Roman"/>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76" w:type="dxa"/>
            <w:vMerge w:val="continue"/>
            <w:vAlign w:val="center"/>
          </w:tcPr>
          <w:p>
            <w:pPr>
              <w:topLinePunct/>
              <w:spacing w:line="360" w:lineRule="auto"/>
              <w:jc w:val="center"/>
              <w:rPr>
                <w:rFonts w:ascii="仿宋" w:hAnsi="仿宋" w:eastAsia="仿宋" w:cs="Times New Roman"/>
                <w:kern w:val="0"/>
                <w:sz w:val="21"/>
                <w:szCs w:val="21"/>
              </w:rPr>
            </w:pPr>
          </w:p>
        </w:tc>
        <w:tc>
          <w:tcPr>
            <w:tcW w:w="2126" w:type="dxa"/>
            <w:vMerge w:val="continue"/>
            <w:vAlign w:val="center"/>
          </w:tcPr>
          <w:p>
            <w:pPr>
              <w:topLinePunct/>
              <w:spacing w:line="360" w:lineRule="auto"/>
              <w:jc w:val="center"/>
              <w:rPr>
                <w:rFonts w:ascii="仿宋" w:hAnsi="仿宋" w:eastAsia="仿宋" w:cs="Times New Roman"/>
                <w:kern w:val="0"/>
                <w:sz w:val="21"/>
                <w:szCs w:val="21"/>
              </w:rPr>
            </w:pPr>
          </w:p>
        </w:tc>
        <w:tc>
          <w:tcPr>
            <w:tcW w:w="4748" w:type="dxa"/>
            <w:tcBorders>
              <w:left w:val="nil"/>
              <w:right w:val="single" w:color="auto" w:sz="4" w:space="0"/>
            </w:tcBorders>
            <w:shd w:val="clear" w:color="auto" w:fill="auto"/>
            <w:vAlign w:val="center"/>
          </w:tcPr>
          <w:p>
            <w:pPr>
              <w:topLinePunct/>
              <w:spacing w:line="360" w:lineRule="auto"/>
              <w:jc w:val="center"/>
              <w:rPr>
                <w:rFonts w:ascii="仿宋" w:hAnsi="仿宋" w:eastAsia="仿宋" w:cs="Tahoma"/>
                <w:color w:val="000000"/>
                <w:kern w:val="0"/>
                <w:sz w:val="21"/>
                <w:szCs w:val="21"/>
              </w:rPr>
            </w:pPr>
            <w:r>
              <w:rPr>
                <w:rFonts w:hint="eastAsia" w:ascii="仿宋" w:hAnsi="仿宋" w:eastAsia="仿宋" w:cs="Tahoma"/>
                <w:color w:val="000000"/>
                <w:kern w:val="0"/>
                <w:sz w:val="21"/>
                <w:szCs w:val="21"/>
              </w:rPr>
              <w:t>升降台铣床（立式）</w:t>
            </w:r>
          </w:p>
        </w:tc>
        <w:tc>
          <w:tcPr>
            <w:tcW w:w="992" w:type="dxa"/>
            <w:tcBorders>
              <w:left w:val="nil"/>
              <w:right w:val="single" w:color="auto" w:sz="4" w:space="0"/>
            </w:tcBorders>
            <w:shd w:val="clear" w:color="auto" w:fill="auto"/>
            <w:vAlign w:val="bottom"/>
          </w:tcPr>
          <w:p>
            <w:pPr>
              <w:topLinePunct/>
              <w:spacing w:line="360" w:lineRule="auto"/>
              <w:jc w:val="center"/>
              <w:rPr>
                <w:rFonts w:ascii="仿宋" w:hAnsi="仿宋" w:eastAsia="仿宋" w:cs="Tahoma"/>
                <w:color w:val="000000"/>
                <w:kern w:val="0"/>
                <w:sz w:val="21"/>
                <w:szCs w:val="21"/>
              </w:rPr>
            </w:pPr>
            <w:r>
              <w:rPr>
                <w:rFonts w:hint="eastAsia" w:ascii="仿宋" w:hAnsi="仿宋" w:eastAsia="仿宋" w:cs="Tahoma"/>
                <w:color w:val="000000"/>
                <w:kern w:val="0"/>
                <w:sz w:val="21"/>
                <w:szCs w:val="21"/>
              </w:rPr>
              <w:t>2</w:t>
            </w:r>
          </w:p>
        </w:tc>
        <w:tc>
          <w:tcPr>
            <w:tcW w:w="922" w:type="dxa"/>
            <w:vMerge w:val="continue"/>
            <w:vAlign w:val="center"/>
          </w:tcPr>
          <w:p>
            <w:pPr>
              <w:topLinePunct/>
              <w:spacing w:line="360" w:lineRule="auto"/>
              <w:jc w:val="center"/>
              <w:rPr>
                <w:rFonts w:ascii="仿宋" w:hAnsi="仿宋" w:eastAsia="仿宋"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776" w:type="dxa"/>
            <w:vMerge w:val="continue"/>
            <w:vAlign w:val="center"/>
          </w:tcPr>
          <w:p>
            <w:pPr>
              <w:topLinePunct/>
              <w:spacing w:line="360" w:lineRule="auto"/>
              <w:jc w:val="center"/>
              <w:rPr>
                <w:rFonts w:ascii="仿宋" w:hAnsi="仿宋" w:eastAsia="仿宋" w:cs="Times New Roman"/>
                <w:kern w:val="0"/>
                <w:sz w:val="21"/>
                <w:szCs w:val="21"/>
              </w:rPr>
            </w:pPr>
          </w:p>
        </w:tc>
        <w:tc>
          <w:tcPr>
            <w:tcW w:w="2126" w:type="dxa"/>
            <w:vMerge w:val="continue"/>
            <w:vAlign w:val="center"/>
          </w:tcPr>
          <w:p>
            <w:pPr>
              <w:topLinePunct/>
              <w:spacing w:line="360" w:lineRule="auto"/>
              <w:jc w:val="center"/>
              <w:rPr>
                <w:rFonts w:ascii="仿宋" w:hAnsi="仿宋" w:eastAsia="仿宋" w:cs="Times New Roman"/>
                <w:kern w:val="0"/>
                <w:sz w:val="21"/>
                <w:szCs w:val="21"/>
              </w:rPr>
            </w:pPr>
          </w:p>
        </w:tc>
        <w:tc>
          <w:tcPr>
            <w:tcW w:w="4748" w:type="dxa"/>
            <w:tcBorders>
              <w:left w:val="nil"/>
              <w:right w:val="single" w:color="auto" w:sz="4" w:space="0"/>
            </w:tcBorders>
            <w:shd w:val="clear" w:color="auto" w:fill="auto"/>
            <w:vAlign w:val="center"/>
          </w:tcPr>
          <w:p>
            <w:pPr>
              <w:topLinePunct/>
              <w:spacing w:line="360" w:lineRule="auto"/>
              <w:jc w:val="center"/>
              <w:rPr>
                <w:rFonts w:ascii="仿宋" w:hAnsi="仿宋" w:eastAsia="仿宋" w:cs="Tahoma"/>
                <w:color w:val="000000"/>
                <w:kern w:val="0"/>
                <w:sz w:val="21"/>
                <w:szCs w:val="21"/>
              </w:rPr>
            </w:pPr>
            <w:r>
              <w:rPr>
                <w:rFonts w:hint="eastAsia" w:ascii="仿宋" w:hAnsi="仿宋" w:eastAsia="仿宋" w:cs="Tahoma"/>
                <w:color w:val="000000"/>
                <w:kern w:val="0"/>
                <w:sz w:val="21"/>
                <w:szCs w:val="21"/>
              </w:rPr>
              <w:t>升降台铣床（卧式）</w:t>
            </w:r>
          </w:p>
        </w:tc>
        <w:tc>
          <w:tcPr>
            <w:tcW w:w="992" w:type="dxa"/>
            <w:tcBorders>
              <w:left w:val="nil"/>
              <w:right w:val="single" w:color="auto" w:sz="4" w:space="0"/>
            </w:tcBorders>
            <w:shd w:val="clear" w:color="auto" w:fill="auto"/>
            <w:vAlign w:val="bottom"/>
          </w:tcPr>
          <w:p>
            <w:pPr>
              <w:topLinePunct/>
              <w:spacing w:line="360" w:lineRule="auto"/>
              <w:jc w:val="center"/>
              <w:rPr>
                <w:rFonts w:ascii="仿宋" w:hAnsi="仿宋" w:eastAsia="仿宋" w:cs="Tahoma"/>
                <w:color w:val="000000"/>
                <w:kern w:val="0"/>
                <w:sz w:val="21"/>
                <w:szCs w:val="21"/>
              </w:rPr>
            </w:pPr>
            <w:r>
              <w:rPr>
                <w:rFonts w:hint="eastAsia" w:ascii="仿宋" w:hAnsi="仿宋" w:eastAsia="仿宋" w:cs="Tahoma"/>
                <w:color w:val="000000"/>
                <w:kern w:val="0"/>
                <w:sz w:val="21"/>
                <w:szCs w:val="21"/>
              </w:rPr>
              <w:t>4</w:t>
            </w:r>
          </w:p>
        </w:tc>
        <w:tc>
          <w:tcPr>
            <w:tcW w:w="922" w:type="dxa"/>
            <w:vMerge w:val="continue"/>
            <w:vAlign w:val="center"/>
          </w:tcPr>
          <w:p>
            <w:pPr>
              <w:topLinePunct/>
              <w:spacing w:line="360" w:lineRule="auto"/>
              <w:jc w:val="center"/>
              <w:rPr>
                <w:rFonts w:ascii="仿宋" w:hAnsi="仿宋" w:eastAsia="仿宋"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6" w:type="dxa"/>
            <w:vMerge w:val="continue"/>
            <w:vAlign w:val="center"/>
          </w:tcPr>
          <w:p>
            <w:pPr>
              <w:topLinePunct/>
              <w:spacing w:line="360" w:lineRule="auto"/>
              <w:jc w:val="center"/>
              <w:rPr>
                <w:rFonts w:ascii="仿宋" w:hAnsi="仿宋" w:eastAsia="仿宋" w:cs="Times New Roman"/>
                <w:kern w:val="0"/>
                <w:sz w:val="21"/>
                <w:szCs w:val="21"/>
              </w:rPr>
            </w:pPr>
          </w:p>
        </w:tc>
        <w:tc>
          <w:tcPr>
            <w:tcW w:w="2126" w:type="dxa"/>
            <w:vMerge w:val="continue"/>
            <w:vAlign w:val="center"/>
          </w:tcPr>
          <w:p>
            <w:pPr>
              <w:topLinePunct/>
              <w:spacing w:line="360" w:lineRule="auto"/>
              <w:jc w:val="center"/>
              <w:rPr>
                <w:rFonts w:ascii="仿宋" w:hAnsi="仿宋" w:eastAsia="仿宋" w:cs="Times New Roman"/>
                <w:kern w:val="0"/>
                <w:sz w:val="21"/>
                <w:szCs w:val="21"/>
              </w:rPr>
            </w:pPr>
          </w:p>
        </w:tc>
        <w:tc>
          <w:tcPr>
            <w:tcW w:w="4748" w:type="dxa"/>
            <w:tcBorders>
              <w:left w:val="nil"/>
              <w:right w:val="single" w:color="auto" w:sz="4" w:space="0"/>
            </w:tcBorders>
            <w:shd w:val="clear" w:color="auto" w:fill="auto"/>
            <w:vAlign w:val="center"/>
          </w:tcPr>
          <w:p>
            <w:pPr>
              <w:topLinePunct/>
              <w:spacing w:line="360" w:lineRule="auto"/>
              <w:jc w:val="center"/>
              <w:rPr>
                <w:rFonts w:ascii="仿宋" w:hAnsi="仿宋" w:eastAsia="仿宋" w:cs="Tahoma"/>
                <w:color w:val="000000"/>
                <w:kern w:val="0"/>
                <w:sz w:val="21"/>
                <w:szCs w:val="21"/>
              </w:rPr>
            </w:pPr>
            <w:r>
              <w:rPr>
                <w:rFonts w:hint="eastAsia" w:ascii="仿宋" w:hAnsi="仿宋" w:eastAsia="仿宋" w:cs="Tahoma"/>
                <w:color w:val="000000"/>
                <w:kern w:val="0"/>
                <w:sz w:val="21"/>
                <w:szCs w:val="21"/>
              </w:rPr>
              <w:t>万能外圆磨床</w:t>
            </w:r>
          </w:p>
        </w:tc>
        <w:tc>
          <w:tcPr>
            <w:tcW w:w="992" w:type="dxa"/>
            <w:tcBorders>
              <w:left w:val="nil"/>
              <w:right w:val="single" w:color="auto" w:sz="4" w:space="0"/>
            </w:tcBorders>
            <w:shd w:val="clear" w:color="auto" w:fill="auto"/>
            <w:vAlign w:val="bottom"/>
          </w:tcPr>
          <w:p>
            <w:pPr>
              <w:topLinePunct/>
              <w:spacing w:line="360" w:lineRule="auto"/>
              <w:jc w:val="center"/>
              <w:rPr>
                <w:rFonts w:ascii="仿宋" w:hAnsi="仿宋" w:eastAsia="仿宋" w:cs="Tahoma"/>
                <w:color w:val="000000"/>
                <w:kern w:val="0"/>
                <w:sz w:val="21"/>
                <w:szCs w:val="21"/>
              </w:rPr>
            </w:pPr>
            <w:r>
              <w:rPr>
                <w:rFonts w:hint="eastAsia" w:ascii="仿宋" w:hAnsi="仿宋" w:eastAsia="仿宋" w:cs="Tahoma"/>
                <w:color w:val="000000"/>
                <w:kern w:val="0"/>
                <w:sz w:val="21"/>
                <w:szCs w:val="21"/>
              </w:rPr>
              <w:t>2</w:t>
            </w:r>
          </w:p>
        </w:tc>
        <w:tc>
          <w:tcPr>
            <w:tcW w:w="922" w:type="dxa"/>
            <w:vMerge w:val="continue"/>
            <w:vAlign w:val="center"/>
          </w:tcPr>
          <w:p>
            <w:pPr>
              <w:topLinePunct/>
              <w:spacing w:line="360" w:lineRule="auto"/>
              <w:jc w:val="center"/>
              <w:rPr>
                <w:rFonts w:ascii="仿宋" w:hAnsi="仿宋" w:eastAsia="仿宋"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76" w:type="dxa"/>
            <w:vMerge w:val="continue"/>
            <w:vAlign w:val="center"/>
          </w:tcPr>
          <w:p>
            <w:pPr>
              <w:topLinePunct/>
              <w:spacing w:line="360" w:lineRule="auto"/>
              <w:jc w:val="center"/>
              <w:rPr>
                <w:rFonts w:ascii="仿宋" w:hAnsi="仿宋" w:eastAsia="仿宋" w:cs="Times New Roman"/>
                <w:kern w:val="0"/>
                <w:sz w:val="21"/>
                <w:szCs w:val="21"/>
              </w:rPr>
            </w:pPr>
          </w:p>
        </w:tc>
        <w:tc>
          <w:tcPr>
            <w:tcW w:w="2126" w:type="dxa"/>
            <w:vMerge w:val="continue"/>
            <w:vAlign w:val="center"/>
          </w:tcPr>
          <w:p>
            <w:pPr>
              <w:topLinePunct/>
              <w:spacing w:line="360" w:lineRule="auto"/>
              <w:jc w:val="center"/>
              <w:rPr>
                <w:rFonts w:ascii="仿宋" w:hAnsi="仿宋" w:eastAsia="仿宋" w:cs="Times New Roman"/>
                <w:kern w:val="0"/>
                <w:sz w:val="21"/>
                <w:szCs w:val="21"/>
              </w:rPr>
            </w:pPr>
          </w:p>
        </w:tc>
        <w:tc>
          <w:tcPr>
            <w:tcW w:w="4748" w:type="dxa"/>
            <w:tcBorders>
              <w:left w:val="nil"/>
              <w:right w:val="single" w:color="auto" w:sz="4" w:space="0"/>
            </w:tcBorders>
            <w:shd w:val="clear" w:color="auto" w:fill="auto"/>
            <w:vAlign w:val="center"/>
          </w:tcPr>
          <w:p>
            <w:pPr>
              <w:topLinePunct/>
              <w:spacing w:line="360" w:lineRule="auto"/>
              <w:jc w:val="center"/>
              <w:rPr>
                <w:rFonts w:ascii="仿宋" w:hAnsi="仿宋" w:eastAsia="仿宋" w:cs="Tahoma"/>
                <w:color w:val="000000"/>
                <w:kern w:val="0"/>
                <w:sz w:val="21"/>
                <w:szCs w:val="21"/>
              </w:rPr>
            </w:pPr>
            <w:r>
              <w:rPr>
                <w:rFonts w:hint="eastAsia" w:ascii="仿宋" w:hAnsi="仿宋" w:eastAsia="仿宋" w:cs="Tahoma"/>
                <w:color w:val="000000"/>
                <w:kern w:val="0"/>
                <w:sz w:val="21"/>
                <w:szCs w:val="21"/>
              </w:rPr>
              <w:t>平面磨床</w:t>
            </w:r>
          </w:p>
        </w:tc>
        <w:tc>
          <w:tcPr>
            <w:tcW w:w="992" w:type="dxa"/>
            <w:tcBorders>
              <w:left w:val="nil"/>
              <w:right w:val="single" w:color="auto" w:sz="4" w:space="0"/>
            </w:tcBorders>
            <w:shd w:val="clear" w:color="auto" w:fill="auto"/>
            <w:vAlign w:val="bottom"/>
          </w:tcPr>
          <w:p>
            <w:pPr>
              <w:topLinePunct/>
              <w:spacing w:line="360" w:lineRule="auto"/>
              <w:jc w:val="center"/>
              <w:rPr>
                <w:rFonts w:ascii="仿宋" w:hAnsi="仿宋" w:eastAsia="仿宋" w:cs="Tahoma"/>
                <w:color w:val="000000"/>
                <w:kern w:val="0"/>
                <w:sz w:val="21"/>
                <w:szCs w:val="21"/>
              </w:rPr>
            </w:pPr>
            <w:r>
              <w:rPr>
                <w:rFonts w:hint="eastAsia" w:ascii="仿宋" w:hAnsi="仿宋" w:eastAsia="仿宋" w:cs="Tahoma"/>
                <w:color w:val="000000"/>
                <w:kern w:val="0"/>
                <w:sz w:val="21"/>
                <w:szCs w:val="21"/>
              </w:rPr>
              <w:t>2</w:t>
            </w:r>
          </w:p>
        </w:tc>
        <w:tc>
          <w:tcPr>
            <w:tcW w:w="922" w:type="dxa"/>
            <w:vMerge w:val="continue"/>
            <w:vAlign w:val="center"/>
          </w:tcPr>
          <w:p>
            <w:pPr>
              <w:topLinePunct/>
              <w:spacing w:line="360" w:lineRule="auto"/>
              <w:jc w:val="center"/>
              <w:rPr>
                <w:rFonts w:ascii="仿宋" w:hAnsi="仿宋" w:eastAsia="仿宋"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76" w:type="dxa"/>
            <w:vMerge w:val="continue"/>
            <w:vAlign w:val="center"/>
          </w:tcPr>
          <w:p>
            <w:pPr>
              <w:topLinePunct/>
              <w:spacing w:line="360" w:lineRule="auto"/>
              <w:jc w:val="center"/>
              <w:rPr>
                <w:rFonts w:ascii="仿宋" w:hAnsi="仿宋" w:eastAsia="仿宋" w:cs="Times New Roman"/>
                <w:kern w:val="0"/>
                <w:sz w:val="21"/>
                <w:szCs w:val="21"/>
              </w:rPr>
            </w:pPr>
          </w:p>
        </w:tc>
        <w:tc>
          <w:tcPr>
            <w:tcW w:w="2126" w:type="dxa"/>
            <w:vMerge w:val="continue"/>
            <w:vAlign w:val="center"/>
          </w:tcPr>
          <w:p>
            <w:pPr>
              <w:topLinePunct/>
              <w:spacing w:line="360" w:lineRule="auto"/>
              <w:jc w:val="center"/>
              <w:rPr>
                <w:rFonts w:ascii="仿宋" w:hAnsi="仿宋" w:eastAsia="仿宋" w:cs="Times New Roman"/>
                <w:kern w:val="0"/>
                <w:sz w:val="21"/>
                <w:szCs w:val="21"/>
              </w:rPr>
            </w:pPr>
          </w:p>
        </w:tc>
        <w:tc>
          <w:tcPr>
            <w:tcW w:w="4748" w:type="dxa"/>
            <w:tcBorders>
              <w:left w:val="nil"/>
              <w:right w:val="single" w:color="auto" w:sz="4" w:space="0"/>
            </w:tcBorders>
            <w:shd w:val="clear" w:color="auto" w:fill="auto"/>
            <w:vAlign w:val="center"/>
          </w:tcPr>
          <w:p>
            <w:pPr>
              <w:topLinePunct/>
              <w:spacing w:line="360" w:lineRule="auto"/>
              <w:jc w:val="center"/>
              <w:rPr>
                <w:rFonts w:ascii="仿宋" w:hAnsi="仿宋" w:eastAsia="仿宋" w:cs="Tahoma"/>
                <w:color w:val="000000"/>
                <w:kern w:val="0"/>
                <w:sz w:val="21"/>
                <w:szCs w:val="21"/>
              </w:rPr>
            </w:pPr>
            <w:r>
              <w:rPr>
                <w:rFonts w:hint="eastAsia" w:ascii="仿宋" w:hAnsi="仿宋" w:eastAsia="仿宋" w:cs="Tahoma"/>
                <w:color w:val="000000"/>
                <w:kern w:val="0"/>
                <w:sz w:val="21"/>
                <w:szCs w:val="21"/>
              </w:rPr>
              <w:t>机械分度头</w:t>
            </w:r>
          </w:p>
        </w:tc>
        <w:tc>
          <w:tcPr>
            <w:tcW w:w="992" w:type="dxa"/>
            <w:tcBorders>
              <w:left w:val="nil"/>
              <w:right w:val="single" w:color="auto" w:sz="4" w:space="0"/>
            </w:tcBorders>
            <w:shd w:val="clear" w:color="auto" w:fill="auto"/>
            <w:vAlign w:val="bottom"/>
          </w:tcPr>
          <w:p>
            <w:pPr>
              <w:topLinePunct/>
              <w:spacing w:line="360" w:lineRule="auto"/>
              <w:jc w:val="center"/>
              <w:rPr>
                <w:rFonts w:ascii="仿宋" w:hAnsi="仿宋" w:eastAsia="仿宋" w:cs="Tahoma"/>
                <w:color w:val="000000"/>
                <w:kern w:val="0"/>
                <w:sz w:val="21"/>
                <w:szCs w:val="21"/>
              </w:rPr>
            </w:pPr>
            <w:r>
              <w:rPr>
                <w:rFonts w:hint="eastAsia" w:ascii="仿宋" w:hAnsi="仿宋" w:eastAsia="仿宋" w:cs="Tahoma"/>
                <w:color w:val="000000"/>
                <w:kern w:val="0"/>
                <w:sz w:val="21"/>
                <w:szCs w:val="21"/>
              </w:rPr>
              <w:t>4</w:t>
            </w:r>
          </w:p>
        </w:tc>
        <w:tc>
          <w:tcPr>
            <w:tcW w:w="922" w:type="dxa"/>
            <w:vMerge w:val="continue"/>
            <w:vAlign w:val="center"/>
          </w:tcPr>
          <w:p>
            <w:pPr>
              <w:topLinePunct/>
              <w:spacing w:line="360" w:lineRule="auto"/>
              <w:jc w:val="center"/>
              <w:rPr>
                <w:rFonts w:ascii="仿宋" w:hAnsi="仿宋" w:eastAsia="仿宋"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76" w:type="dxa"/>
            <w:vMerge w:val="continue"/>
            <w:vAlign w:val="center"/>
          </w:tcPr>
          <w:p>
            <w:pPr>
              <w:topLinePunct/>
              <w:spacing w:line="360" w:lineRule="auto"/>
              <w:jc w:val="center"/>
              <w:rPr>
                <w:rFonts w:ascii="仿宋" w:hAnsi="仿宋" w:eastAsia="仿宋" w:cs="Times New Roman"/>
                <w:kern w:val="0"/>
                <w:sz w:val="21"/>
                <w:szCs w:val="21"/>
              </w:rPr>
            </w:pPr>
          </w:p>
        </w:tc>
        <w:tc>
          <w:tcPr>
            <w:tcW w:w="2126" w:type="dxa"/>
            <w:vMerge w:val="continue"/>
            <w:vAlign w:val="center"/>
          </w:tcPr>
          <w:p>
            <w:pPr>
              <w:topLinePunct/>
              <w:spacing w:line="360" w:lineRule="auto"/>
              <w:jc w:val="center"/>
              <w:rPr>
                <w:rFonts w:ascii="仿宋" w:hAnsi="仿宋" w:eastAsia="仿宋" w:cs="Times New Roman"/>
                <w:kern w:val="0"/>
                <w:sz w:val="21"/>
                <w:szCs w:val="21"/>
              </w:rPr>
            </w:pPr>
          </w:p>
        </w:tc>
        <w:tc>
          <w:tcPr>
            <w:tcW w:w="4748" w:type="dxa"/>
            <w:tcBorders>
              <w:left w:val="nil"/>
              <w:right w:val="single" w:color="auto" w:sz="4" w:space="0"/>
            </w:tcBorders>
            <w:shd w:val="clear" w:color="auto" w:fill="auto"/>
            <w:vAlign w:val="center"/>
          </w:tcPr>
          <w:p>
            <w:pPr>
              <w:topLinePunct/>
              <w:spacing w:line="360" w:lineRule="auto"/>
              <w:jc w:val="center"/>
              <w:rPr>
                <w:rFonts w:ascii="仿宋" w:hAnsi="仿宋" w:eastAsia="仿宋" w:cs="Tahoma"/>
                <w:color w:val="000000"/>
                <w:kern w:val="0"/>
                <w:sz w:val="21"/>
                <w:szCs w:val="21"/>
              </w:rPr>
            </w:pPr>
            <w:r>
              <w:rPr>
                <w:rFonts w:hint="eastAsia" w:ascii="仿宋" w:hAnsi="仿宋" w:eastAsia="仿宋" w:cs="Tahoma"/>
                <w:color w:val="000000"/>
                <w:kern w:val="0"/>
                <w:sz w:val="21"/>
                <w:szCs w:val="21"/>
              </w:rPr>
              <w:t>机用虎钳</w:t>
            </w:r>
          </w:p>
        </w:tc>
        <w:tc>
          <w:tcPr>
            <w:tcW w:w="992" w:type="dxa"/>
            <w:tcBorders>
              <w:left w:val="nil"/>
              <w:right w:val="single" w:color="auto" w:sz="4" w:space="0"/>
            </w:tcBorders>
            <w:shd w:val="clear" w:color="auto" w:fill="auto"/>
            <w:vAlign w:val="bottom"/>
          </w:tcPr>
          <w:p>
            <w:pPr>
              <w:topLinePunct/>
              <w:spacing w:line="360" w:lineRule="auto"/>
              <w:jc w:val="center"/>
              <w:rPr>
                <w:rFonts w:ascii="仿宋" w:hAnsi="仿宋" w:eastAsia="仿宋" w:cs="Tahoma"/>
                <w:color w:val="000000"/>
                <w:kern w:val="0"/>
                <w:sz w:val="21"/>
                <w:szCs w:val="21"/>
              </w:rPr>
            </w:pPr>
            <w:r>
              <w:rPr>
                <w:rFonts w:hint="eastAsia" w:ascii="仿宋" w:hAnsi="仿宋" w:eastAsia="仿宋" w:cs="Tahoma"/>
                <w:color w:val="000000"/>
                <w:kern w:val="0"/>
                <w:sz w:val="21"/>
                <w:szCs w:val="21"/>
              </w:rPr>
              <w:t>4</w:t>
            </w:r>
          </w:p>
        </w:tc>
        <w:tc>
          <w:tcPr>
            <w:tcW w:w="922" w:type="dxa"/>
            <w:vMerge w:val="continue"/>
            <w:vAlign w:val="center"/>
          </w:tcPr>
          <w:p>
            <w:pPr>
              <w:topLinePunct/>
              <w:spacing w:line="360" w:lineRule="auto"/>
              <w:jc w:val="center"/>
              <w:rPr>
                <w:rFonts w:ascii="仿宋" w:hAnsi="仿宋" w:eastAsia="仿宋"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6" w:type="dxa"/>
            <w:vMerge w:val="continue"/>
            <w:vAlign w:val="center"/>
          </w:tcPr>
          <w:p>
            <w:pPr>
              <w:topLinePunct/>
              <w:spacing w:line="360" w:lineRule="auto"/>
              <w:jc w:val="center"/>
              <w:rPr>
                <w:rFonts w:ascii="仿宋" w:hAnsi="仿宋" w:eastAsia="仿宋" w:cs="Times New Roman"/>
                <w:kern w:val="0"/>
                <w:sz w:val="21"/>
                <w:szCs w:val="21"/>
              </w:rPr>
            </w:pPr>
          </w:p>
        </w:tc>
        <w:tc>
          <w:tcPr>
            <w:tcW w:w="2126" w:type="dxa"/>
            <w:vMerge w:val="continue"/>
            <w:vAlign w:val="center"/>
          </w:tcPr>
          <w:p>
            <w:pPr>
              <w:topLinePunct/>
              <w:spacing w:line="360" w:lineRule="auto"/>
              <w:jc w:val="center"/>
              <w:rPr>
                <w:rFonts w:ascii="仿宋" w:hAnsi="仿宋" w:eastAsia="仿宋" w:cs="Times New Roman"/>
                <w:kern w:val="0"/>
                <w:sz w:val="21"/>
                <w:szCs w:val="21"/>
              </w:rPr>
            </w:pPr>
          </w:p>
        </w:tc>
        <w:tc>
          <w:tcPr>
            <w:tcW w:w="4748" w:type="dxa"/>
            <w:tcBorders>
              <w:left w:val="nil"/>
              <w:right w:val="single" w:color="auto" w:sz="4" w:space="0"/>
            </w:tcBorders>
            <w:shd w:val="clear" w:color="auto" w:fill="auto"/>
            <w:vAlign w:val="center"/>
          </w:tcPr>
          <w:p>
            <w:pPr>
              <w:topLinePunct/>
              <w:spacing w:line="360" w:lineRule="auto"/>
              <w:jc w:val="center"/>
              <w:rPr>
                <w:rFonts w:ascii="仿宋" w:hAnsi="仿宋" w:eastAsia="仿宋" w:cs="Tahoma"/>
                <w:color w:val="000000"/>
                <w:kern w:val="0"/>
                <w:sz w:val="21"/>
                <w:szCs w:val="21"/>
              </w:rPr>
            </w:pPr>
            <w:r>
              <w:rPr>
                <w:rFonts w:hint="eastAsia" w:ascii="仿宋" w:hAnsi="仿宋" w:eastAsia="仿宋" w:cs="Tahoma"/>
                <w:color w:val="000000"/>
                <w:kern w:val="0"/>
                <w:sz w:val="21"/>
                <w:szCs w:val="21"/>
              </w:rPr>
              <w:t>落地砂轮机</w:t>
            </w:r>
          </w:p>
        </w:tc>
        <w:tc>
          <w:tcPr>
            <w:tcW w:w="992" w:type="dxa"/>
            <w:tcBorders>
              <w:left w:val="nil"/>
              <w:right w:val="single" w:color="auto" w:sz="4" w:space="0"/>
            </w:tcBorders>
            <w:shd w:val="clear" w:color="auto" w:fill="auto"/>
            <w:vAlign w:val="bottom"/>
          </w:tcPr>
          <w:p>
            <w:pPr>
              <w:topLinePunct/>
              <w:spacing w:line="360" w:lineRule="auto"/>
              <w:jc w:val="center"/>
              <w:rPr>
                <w:rFonts w:ascii="仿宋" w:hAnsi="仿宋" w:eastAsia="仿宋" w:cs="Tahoma"/>
                <w:color w:val="000000"/>
                <w:kern w:val="0"/>
                <w:sz w:val="21"/>
                <w:szCs w:val="21"/>
              </w:rPr>
            </w:pPr>
            <w:r>
              <w:rPr>
                <w:rFonts w:hint="eastAsia" w:ascii="仿宋" w:hAnsi="仿宋" w:eastAsia="仿宋" w:cs="Tahoma"/>
                <w:color w:val="000000"/>
                <w:kern w:val="0"/>
                <w:sz w:val="21"/>
                <w:szCs w:val="21"/>
              </w:rPr>
              <w:t>3</w:t>
            </w:r>
          </w:p>
        </w:tc>
        <w:tc>
          <w:tcPr>
            <w:tcW w:w="922" w:type="dxa"/>
            <w:vMerge w:val="continue"/>
            <w:vAlign w:val="center"/>
          </w:tcPr>
          <w:p>
            <w:pPr>
              <w:topLinePunct/>
              <w:spacing w:line="360" w:lineRule="auto"/>
              <w:jc w:val="center"/>
              <w:rPr>
                <w:rFonts w:ascii="仿宋" w:hAnsi="仿宋" w:eastAsia="仿宋"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6" w:type="dxa"/>
            <w:vMerge w:val="continue"/>
            <w:vAlign w:val="center"/>
          </w:tcPr>
          <w:p>
            <w:pPr>
              <w:topLinePunct/>
              <w:spacing w:line="360" w:lineRule="auto"/>
              <w:jc w:val="center"/>
              <w:rPr>
                <w:rFonts w:ascii="仿宋" w:hAnsi="仿宋" w:eastAsia="仿宋" w:cs="Times New Roman"/>
                <w:kern w:val="0"/>
                <w:sz w:val="21"/>
                <w:szCs w:val="21"/>
              </w:rPr>
            </w:pPr>
          </w:p>
        </w:tc>
        <w:tc>
          <w:tcPr>
            <w:tcW w:w="2126" w:type="dxa"/>
            <w:vMerge w:val="continue"/>
            <w:vAlign w:val="center"/>
          </w:tcPr>
          <w:p>
            <w:pPr>
              <w:topLinePunct/>
              <w:spacing w:line="360" w:lineRule="auto"/>
              <w:jc w:val="center"/>
              <w:rPr>
                <w:rFonts w:ascii="仿宋" w:hAnsi="仿宋" w:eastAsia="仿宋" w:cs="Times New Roman"/>
                <w:kern w:val="0"/>
                <w:sz w:val="21"/>
                <w:szCs w:val="21"/>
              </w:rPr>
            </w:pPr>
          </w:p>
        </w:tc>
        <w:tc>
          <w:tcPr>
            <w:tcW w:w="4748" w:type="dxa"/>
            <w:tcBorders>
              <w:left w:val="nil"/>
              <w:right w:val="single" w:color="auto" w:sz="4" w:space="0"/>
            </w:tcBorders>
            <w:shd w:val="clear" w:color="auto" w:fill="auto"/>
            <w:vAlign w:val="center"/>
          </w:tcPr>
          <w:p>
            <w:pPr>
              <w:topLinePunct/>
              <w:spacing w:line="360" w:lineRule="auto"/>
              <w:jc w:val="center"/>
              <w:rPr>
                <w:rFonts w:ascii="仿宋" w:hAnsi="仿宋" w:eastAsia="仿宋" w:cs="Tahoma"/>
                <w:color w:val="000000"/>
                <w:kern w:val="0"/>
                <w:sz w:val="21"/>
                <w:szCs w:val="21"/>
              </w:rPr>
            </w:pPr>
            <w:r>
              <w:rPr>
                <w:rFonts w:hint="eastAsia" w:ascii="仿宋" w:hAnsi="仿宋" w:eastAsia="仿宋" w:cs="Tahoma"/>
                <w:color w:val="000000"/>
                <w:kern w:val="0"/>
                <w:sz w:val="21"/>
                <w:szCs w:val="21"/>
              </w:rPr>
              <w:t>配套辅具、工具、量具</w:t>
            </w:r>
          </w:p>
        </w:tc>
        <w:tc>
          <w:tcPr>
            <w:tcW w:w="992" w:type="dxa"/>
            <w:tcBorders>
              <w:left w:val="nil"/>
              <w:right w:val="single" w:color="auto" w:sz="4" w:space="0"/>
            </w:tcBorders>
            <w:shd w:val="clear" w:color="auto" w:fill="auto"/>
            <w:vAlign w:val="bottom"/>
          </w:tcPr>
          <w:p>
            <w:pPr>
              <w:topLinePunct/>
              <w:spacing w:line="360" w:lineRule="auto"/>
              <w:jc w:val="center"/>
              <w:rPr>
                <w:rFonts w:ascii="仿宋" w:hAnsi="仿宋" w:eastAsia="仿宋" w:cs="Tahoma"/>
                <w:color w:val="000000"/>
                <w:kern w:val="0"/>
                <w:sz w:val="21"/>
                <w:szCs w:val="21"/>
              </w:rPr>
            </w:pPr>
            <w:r>
              <w:rPr>
                <w:rFonts w:hint="eastAsia" w:ascii="仿宋" w:hAnsi="仿宋" w:eastAsia="仿宋" w:cs="Tahoma"/>
                <w:color w:val="000000"/>
                <w:kern w:val="0"/>
                <w:sz w:val="21"/>
                <w:szCs w:val="21"/>
              </w:rPr>
              <w:t>20</w:t>
            </w:r>
          </w:p>
        </w:tc>
        <w:tc>
          <w:tcPr>
            <w:tcW w:w="922" w:type="dxa"/>
            <w:vMerge w:val="continue"/>
            <w:vAlign w:val="center"/>
          </w:tcPr>
          <w:p>
            <w:pPr>
              <w:topLinePunct/>
              <w:spacing w:line="360" w:lineRule="auto"/>
              <w:jc w:val="center"/>
              <w:rPr>
                <w:rFonts w:ascii="仿宋" w:hAnsi="仿宋" w:eastAsia="仿宋"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76" w:type="dxa"/>
            <w:vMerge w:val="restart"/>
            <w:vAlign w:val="center"/>
          </w:tcPr>
          <w:p>
            <w:pPr>
              <w:topLinePunct/>
              <w:spacing w:line="360" w:lineRule="auto"/>
              <w:jc w:val="center"/>
              <w:rPr>
                <w:rFonts w:ascii="仿宋" w:hAnsi="仿宋" w:eastAsia="仿宋" w:cs="Tahoma"/>
                <w:color w:val="000000"/>
                <w:kern w:val="0"/>
                <w:sz w:val="21"/>
                <w:szCs w:val="21"/>
              </w:rPr>
            </w:pPr>
            <w:r>
              <w:rPr>
                <w:rFonts w:hint="eastAsia" w:ascii="仿宋" w:hAnsi="仿宋" w:eastAsia="仿宋" w:cs="Tahoma"/>
                <w:color w:val="000000"/>
                <w:kern w:val="0"/>
                <w:sz w:val="21"/>
                <w:szCs w:val="21"/>
              </w:rPr>
              <w:t>7</w:t>
            </w:r>
          </w:p>
        </w:tc>
        <w:tc>
          <w:tcPr>
            <w:tcW w:w="2126" w:type="dxa"/>
            <w:vMerge w:val="restart"/>
            <w:vAlign w:val="center"/>
          </w:tcPr>
          <w:p>
            <w:pPr>
              <w:topLinePunct/>
              <w:spacing w:line="360" w:lineRule="auto"/>
              <w:jc w:val="center"/>
              <w:rPr>
                <w:rFonts w:ascii="仿宋" w:hAnsi="仿宋" w:eastAsia="仿宋" w:cs="Tahoma"/>
                <w:color w:val="000000"/>
                <w:kern w:val="0"/>
                <w:sz w:val="21"/>
                <w:szCs w:val="21"/>
              </w:rPr>
            </w:pPr>
            <w:r>
              <w:rPr>
                <w:rFonts w:hint="eastAsia" w:ascii="仿宋" w:hAnsi="仿宋" w:eastAsia="仿宋" w:cs="Tahoma"/>
                <w:color w:val="000000"/>
                <w:kern w:val="0"/>
                <w:sz w:val="21"/>
                <w:szCs w:val="21"/>
              </w:rPr>
              <w:t>机械</w:t>
            </w:r>
            <w:r>
              <w:rPr>
                <w:rFonts w:ascii="仿宋" w:hAnsi="仿宋" w:eastAsia="仿宋" w:cs="Tahoma"/>
                <w:color w:val="000000"/>
                <w:kern w:val="0"/>
                <w:sz w:val="21"/>
                <w:szCs w:val="21"/>
              </w:rPr>
              <w:t>拆装实训室</w:t>
            </w:r>
          </w:p>
        </w:tc>
        <w:tc>
          <w:tcPr>
            <w:tcW w:w="4748" w:type="dxa"/>
            <w:vAlign w:val="center"/>
          </w:tcPr>
          <w:p>
            <w:pPr>
              <w:topLinePunct/>
              <w:spacing w:line="360" w:lineRule="auto"/>
              <w:jc w:val="center"/>
              <w:rPr>
                <w:rFonts w:ascii="仿宋" w:hAnsi="仿宋" w:eastAsia="仿宋" w:cs="Times New Roman"/>
                <w:kern w:val="0"/>
                <w:sz w:val="21"/>
                <w:szCs w:val="21"/>
              </w:rPr>
            </w:pPr>
            <w:r>
              <w:rPr>
                <w:rFonts w:hint="eastAsia" w:ascii="仿宋" w:hAnsi="仿宋" w:eastAsia="仿宋" w:cs="Times New Roman"/>
                <w:kern w:val="0"/>
                <w:sz w:val="21"/>
                <w:szCs w:val="21"/>
              </w:rPr>
              <w:t>机械零部件实物（螺纹连接、键连接、轴承、传动机构、联轴器等）</w:t>
            </w:r>
          </w:p>
        </w:tc>
        <w:tc>
          <w:tcPr>
            <w:tcW w:w="992" w:type="dxa"/>
            <w:vAlign w:val="center"/>
          </w:tcPr>
          <w:p>
            <w:pPr>
              <w:topLinePunct/>
              <w:spacing w:line="360" w:lineRule="auto"/>
              <w:jc w:val="center"/>
              <w:rPr>
                <w:rFonts w:ascii="仿宋" w:hAnsi="仿宋" w:eastAsia="仿宋" w:cs="Times New Roman"/>
                <w:kern w:val="0"/>
                <w:sz w:val="21"/>
                <w:szCs w:val="21"/>
              </w:rPr>
            </w:pPr>
            <w:r>
              <w:rPr>
                <w:rFonts w:hint="eastAsia" w:ascii="仿宋" w:hAnsi="仿宋" w:eastAsia="仿宋" w:cs="Times New Roman"/>
                <w:kern w:val="0"/>
                <w:sz w:val="21"/>
                <w:szCs w:val="21"/>
              </w:rPr>
              <w:t>1</w:t>
            </w:r>
          </w:p>
        </w:tc>
        <w:tc>
          <w:tcPr>
            <w:tcW w:w="922" w:type="dxa"/>
            <w:vMerge w:val="restart"/>
            <w:vAlign w:val="center"/>
          </w:tcPr>
          <w:p>
            <w:pPr>
              <w:topLinePunct/>
              <w:spacing w:line="360" w:lineRule="auto"/>
              <w:jc w:val="center"/>
              <w:rPr>
                <w:rFonts w:ascii="仿宋" w:hAnsi="仿宋" w:eastAsia="仿宋" w:cs="Times New Roman"/>
                <w:kern w:val="0"/>
                <w:sz w:val="21"/>
                <w:szCs w:val="21"/>
              </w:rPr>
            </w:pPr>
            <w:r>
              <w:rPr>
                <w:rFonts w:hint="eastAsia" w:ascii="仿宋" w:hAnsi="仿宋" w:eastAsia="仿宋" w:cs="Times New Roman"/>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76" w:type="dxa"/>
            <w:vMerge w:val="continue"/>
            <w:vAlign w:val="bottom"/>
          </w:tcPr>
          <w:p>
            <w:pPr>
              <w:topLinePunct/>
              <w:spacing w:line="360" w:lineRule="auto"/>
              <w:jc w:val="center"/>
              <w:rPr>
                <w:rFonts w:ascii="仿宋" w:hAnsi="仿宋" w:eastAsia="仿宋" w:cs="Times New Roman"/>
                <w:kern w:val="0"/>
                <w:sz w:val="21"/>
                <w:szCs w:val="21"/>
              </w:rPr>
            </w:pPr>
          </w:p>
        </w:tc>
        <w:tc>
          <w:tcPr>
            <w:tcW w:w="2126" w:type="dxa"/>
            <w:vMerge w:val="continue"/>
            <w:vAlign w:val="bottom"/>
          </w:tcPr>
          <w:p>
            <w:pPr>
              <w:topLinePunct/>
              <w:spacing w:line="360" w:lineRule="auto"/>
              <w:jc w:val="center"/>
              <w:rPr>
                <w:rFonts w:ascii="仿宋" w:hAnsi="仿宋" w:eastAsia="仿宋" w:cs="Times New Roman"/>
                <w:kern w:val="0"/>
                <w:sz w:val="21"/>
                <w:szCs w:val="21"/>
              </w:rPr>
            </w:pPr>
          </w:p>
        </w:tc>
        <w:tc>
          <w:tcPr>
            <w:tcW w:w="4748" w:type="dxa"/>
            <w:vAlign w:val="center"/>
          </w:tcPr>
          <w:p>
            <w:pPr>
              <w:topLinePunct/>
              <w:spacing w:line="360" w:lineRule="auto"/>
              <w:jc w:val="center"/>
              <w:rPr>
                <w:rFonts w:ascii="仿宋" w:hAnsi="仿宋" w:eastAsia="仿宋" w:cs="Times New Roman"/>
                <w:kern w:val="0"/>
                <w:sz w:val="21"/>
                <w:szCs w:val="21"/>
              </w:rPr>
            </w:pPr>
            <w:r>
              <w:rPr>
                <w:rFonts w:hint="eastAsia" w:ascii="仿宋" w:hAnsi="仿宋" w:eastAsia="仿宋" w:cs="Times New Roman"/>
                <w:kern w:val="0"/>
                <w:sz w:val="21"/>
                <w:szCs w:val="21"/>
              </w:rPr>
              <w:t>机械、机构演示装置</w:t>
            </w:r>
          </w:p>
        </w:tc>
        <w:tc>
          <w:tcPr>
            <w:tcW w:w="992" w:type="dxa"/>
            <w:vAlign w:val="center"/>
          </w:tcPr>
          <w:p>
            <w:pPr>
              <w:topLinePunct/>
              <w:spacing w:line="360" w:lineRule="auto"/>
              <w:jc w:val="center"/>
              <w:rPr>
                <w:rFonts w:ascii="仿宋" w:hAnsi="仿宋" w:eastAsia="仿宋" w:cs="Times New Roman"/>
                <w:kern w:val="0"/>
                <w:sz w:val="21"/>
                <w:szCs w:val="21"/>
              </w:rPr>
            </w:pPr>
            <w:r>
              <w:rPr>
                <w:rFonts w:hint="eastAsia" w:ascii="仿宋" w:hAnsi="仿宋" w:eastAsia="仿宋" w:cs="Times New Roman"/>
                <w:kern w:val="0"/>
                <w:sz w:val="21"/>
                <w:szCs w:val="21"/>
              </w:rPr>
              <w:t>1</w:t>
            </w:r>
          </w:p>
        </w:tc>
        <w:tc>
          <w:tcPr>
            <w:tcW w:w="922" w:type="dxa"/>
            <w:vMerge w:val="continue"/>
            <w:vAlign w:val="center"/>
          </w:tcPr>
          <w:p>
            <w:pPr>
              <w:topLinePunct/>
              <w:spacing w:line="360" w:lineRule="auto"/>
              <w:jc w:val="center"/>
              <w:rPr>
                <w:rFonts w:ascii="仿宋" w:hAnsi="仿宋" w:eastAsia="仿宋"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6" w:type="dxa"/>
            <w:vMerge w:val="continue"/>
            <w:vAlign w:val="bottom"/>
          </w:tcPr>
          <w:p>
            <w:pPr>
              <w:topLinePunct/>
              <w:spacing w:line="360" w:lineRule="auto"/>
              <w:jc w:val="center"/>
              <w:rPr>
                <w:rFonts w:ascii="仿宋" w:hAnsi="仿宋" w:eastAsia="仿宋" w:cs="Times New Roman"/>
                <w:kern w:val="0"/>
                <w:sz w:val="21"/>
                <w:szCs w:val="21"/>
              </w:rPr>
            </w:pPr>
          </w:p>
        </w:tc>
        <w:tc>
          <w:tcPr>
            <w:tcW w:w="2126" w:type="dxa"/>
            <w:vMerge w:val="continue"/>
            <w:vAlign w:val="bottom"/>
          </w:tcPr>
          <w:p>
            <w:pPr>
              <w:topLinePunct/>
              <w:spacing w:line="360" w:lineRule="auto"/>
              <w:jc w:val="center"/>
              <w:rPr>
                <w:rFonts w:ascii="仿宋" w:hAnsi="仿宋" w:eastAsia="仿宋" w:cs="Times New Roman"/>
                <w:kern w:val="0"/>
                <w:sz w:val="21"/>
                <w:szCs w:val="21"/>
              </w:rPr>
            </w:pPr>
          </w:p>
        </w:tc>
        <w:tc>
          <w:tcPr>
            <w:tcW w:w="4748" w:type="dxa"/>
            <w:vAlign w:val="center"/>
          </w:tcPr>
          <w:p>
            <w:pPr>
              <w:topLinePunct/>
              <w:spacing w:line="360" w:lineRule="auto"/>
              <w:jc w:val="center"/>
              <w:rPr>
                <w:rFonts w:ascii="仿宋" w:hAnsi="仿宋" w:eastAsia="仿宋" w:cs="Times New Roman"/>
                <w:kern w:val="0"/>
                <w:sz w:val="21"/>
                <w:szCs w:val="21"/>
              </w:rPr>
            </w:pPr>
            <w:r>
              <w:rPr>
                <w:rFonts w:hint="eastAsia" w:ascii="仿宋" w:hAnsi="仿宋" w:eastAsia="仿宋" w:cs="Times New Roman"/>
                <w:kern w:val="0"/>
                <w:sz w:val="21"/>
                <w:szCs w:val="21"/>
              </w:rPr>
              <w:t>扳手、锤子等通用拆装工具及电动工具</w:t>
            </w:r>
          </w:p>
        </w:tc>
        <w:tc>
          <w:tcPr>
            <w:tcW w:w="992" w:type="dxa"/>
            <w:vAlign w:val="center"/>
          </w:tcPr>
          <w:p>
            <w:pPr>
              <w:topLinePunct/>
              <w:spacing w:line="360" w:lineRule="auto"/>
              <w:jc w:val="center"/>
              <w:rPr>
                <w:rFonts w:ascii="仿宋" w:hAnsi="仿宋" w:eastAsia="仿宋" w:cs="Times New Roman"/>
                <w:kern w:val="0"/>
                <w:sz w:val="21"/>
                <w:szCs w:val="21"/>
              </w:rPr>
            </w:pPr>
            <w:r>
              <w:rPr>
                <w:rFonts w:hint="eastAsia" w:ascii="仿宋" w:hAnsi="仿宋" w:eastAsia="仿宋" w:cs="Times New Roman"/>
                <w:kern w:val="0"/>
                <w:sz w:val="21"/>
                <w:szCs w:val="21"/>
              </w:rPr>
              <w:t>20</w:t>
            </w:r>
          </w:p>
        </w:tc>
        <w:tc>
          <w:tcPr>
            <w:tcW w:w="922" w:type="dxa"/>
            <w:vMerge w:val="continue"/>
            <w:vAlign w:val="center"/>
          </w:tcPr>
          <w:p>
            <w:pPr>
              <w:topLinePunct/>
              <w:spacing w:line="360" w:lineRule="auto"/>
              <w:jc w:val="center"/>
              <w:rPr>
                <w:rFonts w:ascii="仿宋" w:hAnsi="仿宋" w:eastAsia="仿宋"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76" w:type="dxa"/>
            <w:vMerge w:val="continue"/>
            <w:vAlign w:val="bottom"/>
          </w:tcPr>
          <w:p>
            <w:pPr>
              <w:topLinePunct/>
              <w:spacing w:line="360" w:lineRule="auto"/>
              <w:jc w:val="center"/>
              <w:rPr>
                <w:rFonts w:ascii="仿宋" w:hAnsi="仿宋" w:eastAsia="仿宋" w:cs="Times New Roman"/>
                <w:kern w:val="0"/>
                <w:sz w:val="21"/>
                <w:szCs w:val="21"/>
              </w:rPr>
            </w:pPr>
          </w:p>
        </w:tc>
        <w:tc>
          <w:tcPr>
            <w:tcW w:w="2126" w:type="dxa"/>
            <w:vMerge w:val="continue"/>
            <w:vAlign w:val="bottom"/>
          </w:tcPr>
          <w:p>
            <w:pPr>
              <w:topLinePunct/>
              <w:spacing w:line="360" w:lineRule="auto"/>
              <w:jc w:val="center"/>
              <w:rPr>
                <w:rFonts w:ascii="仿宋" w:hAnsi="仿宋" w:eastAsia="仿宋" w:cs="Times New Roman"/>
                <w:kern w:val="0"/>
                <w:sz w:val="21"/>
                <w:szCs w:val="21"/>
              </w:rPr>
            </w:pPr>
          </w:p>
        </w:tc>
        <w:tc>
          <w:tcPr>
            <w:tcW w:w="4748" w:type="dxa"/>
            <w:vAlign w:val="center"/>
          </w:tcPr>
          <w:p>
            <w:pPr>
              <w:topLinePunct/>
              <w:spacing w:line="360" w:lineRule="auto"/>
              <w:jc w:val="center"/>
              <w:rPr>
                <w:rFonts w:ascii="仿宋" w:hAnsi="仿宋" w:eastAsia="仿宋" w:cs="Times New Roman"/>
                <w:kern w:val="0"/>
                <w:sz w:val="21"/>
                <w:szCs w:val="21"/>
              </w:rPr>
            </w:pPr>
            <w:r>
              <w:rPr>
                <w:rFonts w:hint="eastAsia" w:ascii="仿宋" w:hAnsi="仿宋" w:eastAsia="仿宋" w:cs="Times New Roman"/>
                <w:kern w:val="0"/>
                <w:sz w:val="21"/>
                <w:szCs w:val="21"/>
              </w:rPr>
              <w:t>典型机械设备</w:t>
            </w:r>
          </w:p>
        </w:tc>
        <w:tc>
          <w:tcPr>
            <w:tcW w:w="992" w:type="dxa"/>
            <w:vAlign w:val="center"/>
          </w:tcPr>
          <w:p>
            <w:pPr>
              <w:topLinePunct/>
              <w:spacing w:line="360" w:lineRule="auto"/>
              <w:jc w:val="center"/>
              <w:rPr>
                <w:rFonts w:ascii="仿宋" w:hAnsi="仿宋" w:eastAsia="仿宋" w:cs="Times New Roman"/>
                <w:kern w:val="0"/>
                <w:sz w:val="21"/>
                <w:szCs w:val="21"/>
              </w:rPr>
            </w:pPr>
            <w:r>
              <w:rPr>
                <w:rFonts w:hint="eastAsia" w:ascii="仿宋" w:hAnsi="仿宋" w:eastAsia="仿宋" w:cs="Times New Roman"/>
                <w:kern w:val="0"/>
                <w:sz w:val="21"/>
                <w:szCs w:val="21"/>
              </w:rPr>
              <w:t>8</w:t>
            </w:r>
          </w:p>
        </w:tc>
        <w:tc>
          <w:tcPr>
            <w:tcW w:w="922" w:type="dxa"/>
            <w:vMerge w:val="continue"/>
            <w:vAlign w:val="center"/>
          </w:tcPr>
          <w:p>
            <w:pPr>
              <w:topLinePunct/>
              <w:spacing w:line="360" w:lineRule="auto"/>
              <w:jc w:val="center"/>
              <w:rPr>
                <w:rFonts w:ascii="仿宋" w:hAnsi="仿宋" w:eastAsia="仿宋"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76" w:type="dxa"/>
            <w:vMerge w:val="restart"/>
            <w:vAlign w:val="center"/>
          </w:tcPr>
          <w:p>
            <w:pPr>
              <w:topLinePunct/>
              <w:spacing w:line="360" w:lineRule="auto"/>
              <w:jc w:val="center"/>
              <w:rPr>
                <w:rFonts w:ascii="仿宋" w:hAnsi="仿宋" w:eastAsia="仿宋" w:cs="Tahoma"/>
                <w:color w:val="000000"/>
                <w:kern w:val="0"/>
                <w:sz w:val="21"/>
                <w:szCs w:val="21"/>
              </w:rPr>
            </w:pPr>
            <w:r>
              <w:rPr>
                <w:rFonts w:hint="eastAsia" w:ascii="仿宋" w:hAnsi="仿宋" w:eastAsia="仿宋" w:cs="Tahoma"/>
                <w:color w:val="000000"/>
                <w:kern w:val="0"/>
                <w:sz w:val="21"/>
                <w:szCs w:val="21"/>
              </w:rPr>
              <w:t>8</w:t>
            </w:r>
          </w:p>
        </w:tc>
        <w:tc>
          <w:tcPr>
            <w:tcW w:w="2126" w:type="dxa"/>
            <w:vMerge w:val="restart"/>
            <w:vAlign w:val="center"/>
          </w:tcPr>
          <w:p>
            <w:pPr>
              <w:topLinePunct/>
              <w:spacing w:line="360" w:lineRule="auto"/>
              <w:jc w:val="center"/>
              <w:rPr>
                <w:rFonts w:ascii="仿宋" w:hAnsi="仿宋" w:eastAsia="仿宋" w:cs="Tahoma"/>
                <w:color w:val="000000"/>
                <w:kern w:val="0"/>
                <w:sz w:val="21"/>
                <w:szCs w:val="21"/>
              </w:rPr>
            </w:pPr>
            <w:r>
              <w:rPr>
                <w:rFonts w:hint="eastAsia" w:ascii="仿宋" w:hAnsi="仿宋" w:eastAsia="仿宋" w:cs="Tahoma"/>
                <w:color w:val="000000"/>
                <w:kern w:val="0"/>
                <w:sz w:val="21"/>
                <w:szCs w:val="21"/>
              </w:rPr>
              <w:t>PLC实训室</w:t>
            </w:r>
          </w:p>
        </w:tc>
        <w:tc>
          <w:tcPr>
            <w:tcW w:w="4748" w:type="dxa"/>
            <w:vAlign w:val="center"/>
          </w:tcPr>
          <w:p>
            <w:pPr>
              <w:topLinePunct/>
              <w:spacing w:line="360" w:lineRule="auto"/>
              <w:jc w:val="center"/>
              <w:rPr>
                <w:rFonts w:ascii="仿宋" w:hAnsi="仿宋" w:eastAsia="仿宋" w:cs="Times New Roman"/>
                <w:kern w:val="0"/>
                <w:sz w:val="21"/>
                <w:szCs w:val="21"/>
              </w:rPr>
            </w:pPr>
            <w:r>
              <w:rPr>
                <w:rFonts w:ascii="仿宋" w:hAnsi="仿宋" w:eastAsia="仿宋" w:cs="Times New Roman"/>
                <w:kern w:val="0"/>
                <w:sz w:val="21"/>
                <w:szCs w:val="21"/>
              </w:rPr>
              <w:t>可编程控制器实训装置</w:t>
            </w:r>
          </w:p>
        </w:tc>
        <w:tc>
          <w:tcPr>
            <w:tcW w:w="992" w:type="dxa"/>
            <w:vAlign w:val="center"/>
          </w:tcPr>
          <w:p>
            <w:pPr>
              <w:topLinePunct/>
              <w:spacing w:line="360" w:lineRule="auto"/>
              <w:jc w:val="center"/>
              <w:rPr>
                <w:rFonts w:ascii="仿宋" w:hAnsi="仿宋" w:eastAsia="仿宋" w:cs="Times New Roman"/>
                <w:kern w:val="0"/>
                <w:sz w:val="21"/>
                <w:szCs w:val="21"/>
              </w:rPr>
            </w:pPr>
            <w:r>
              <w:rPr>
                <w:rFonts w:hint="eastAsia" w:ascii="仿宋" w:hAnsi="仿宋" w:eastAsia="仿宋" w:cs="Times New Roman"/>
                <w:kern w:val="0"/>
                <w:sz w:val="21"/>
                <w:szCs w:val="21"/>
              </w:rPr>
              <w:t>10</w:t>
            </w:r>
          </w:p>
        </w:tc>
        <w:tc>
          <w:tcPr>
            <w:tcW w:w="922" w:type="dxa"/>
            <w:vMerge w:val="restart"/>
            <w:vAlign w:val="center"/>
          </w:tcPr>
          <w:p>
            <w:pPr>
              <w:topLinePunct/>
              <w:spacing w:line="360" w:lineRule="auto"/>
              <w:jc w:val="center"/>
              <w:rPr>
                <w:rFonts w:ascii="仿宋" w:hAnsi="仿宋" w:eastAsia="仿宋" w:cs="Times New Roman"/>
                <w:kern w:val="0"/>
                <w:sz w:val="21"/>
                <w:szCs w:val="21"/>
              </w:rPr>
            </w:pPr>
            <w:r>
              <w:rPr>
                <w:rFonts w:hint="eastAsia" w:ascii="仿宋" w:hAnsi="仿宋" w:eastAsia="仿宋" w:cs="Times New Roman"/>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6" w:type="dxa"/>
            <w:vMerge w:val="continue"/>
            <w:vAlign w:val="bottom"/>
          </w:tcPr>
          <w:p>
            <w:pPr>
              <w:topLinePunct/>
              <w:spacing w:line="360" w:lineRule="auto"/>
              <w:jc w:val="center"/>
              <w:rPr>
                <w:rFonts w:ascii="仿宋" w:hAnsi="仿宋" w:eastAsia="仿宋" w:cs="Times New Roman"/>
                <w:kern w:val="0"/>
                <w:sz w:val="21"/>
                <w:szCs w:val="21"/>
              </w:rPr>
            </w:pPr>
          </w:p>
        </w:tc>
        <w:tc>
          <w:tcPr>
            <w:tcW w:w="2126" w:type="dxa"/>
            <w:vMerge w:val="continue"/>
            <w:vAlign w:val="bottom"/>
          </w:tcPr>
          <w:p>
            <w:pPr>
              <w:topLinePunct/>
              <w:spacing w:line="360" w:lineRule="auto"/>
              <w:jc w:val="center"/>
              <w:rPr>
                <w:rFonts w:ascii="仿宋" w:hAnsi="仿宋" w:eastAsia="仿宋" w:cs="Times New Roman"/>
                <w:kern w:val="0"/>
                <w:sz w:val="21"/>
                <w:szCs w:val="21"/>
              </w:rPr>
            </w:pPr>
          </w:p>
        </w:tc>
        <w:tc>
          <w:tcPr>
            <w:tcW w:w="4748" w:type="dxa"/>
            <w:vAlign w:val="center"/>
          </w:tcPr>
          <w:p>
            <w:pPr>
              <w:topLinePunct/>
              <w:spacing w:line="360" w:lineRule="auto"/>
              <w:jc w:val="center"/>
              <w:rPr>
                <w:rFonts w:ascii="仿宋" w:hAnsi="仿宋" w:eastAsia="仿宋" w:cs="Times New Roman"/>
                <w:kern w:val="0"/>
                <w:sz w:val="21"/>
                <w:szCs w:val="21"/>
              </w:rPr>
            </w:pPr>
            <w:r>
              <w:rPr>
                <w:rFonts w:hint="eastAsia" w:ascii="仿宋" w:hAnsi="仿宋" w:eastAsia="仿宋" w:cs="Times New Roman"/>
                <w:kern w:val="0"/>
                <w:sz w:val="21"/>
                <w:szCs w:val="21"/>
              </w:rPr>
              <w:t>通用变频器</w:t>
            </w:r>
          </w:p>
        </w:tc>
        <w:tc>
          <w:tcPr>
            <w:tcW w:w="992" w:type="dxa"/>
            <w:vAlign w:val="center"/>
          </w:tcPr>
          <w:p>
            <w:pPr>
              <w:topLinePunct/>
              <w:spacing w:line="360" w:lineRule="auto"/>
              <w:jc w:val="center"/>
              <w:rPr>
                <w:rFonts w:ascii="仿宋" w:hAnsi="仿宋" w:eastAsia="仿宋" w:cs="Times New Roman"/>
                <w:kern w:val="0"/>
                <w:sz w:val="21"/>
                <w:szCs w:val="21"/>
              </w:rPr>
            </w:pPr>
            <w:r>
              <w:rPr>
                <w:rFonts w:hint="eastAsia" w:ascii="仿宋" w:hAnsi="仿宋" w:eastAsia="仿宋" w:cs="Times New Roman"/>
                <w:kern w:val="0"/>
                <w:sz w:val="21"/>
                <w:szCs w:val="21"/>
              </w:rPr>
              <w:t>10</w:t>
            </w:r>
          </w:p>
        </w:tc>
        <w:tc>
          <w:tcPr>
            <w:tcW w:w="922" w:type="dxa"/>
            <w:vMerge w:val="continue"/>
            <w:vAlign w:val="center"/>
          </w:tcPr>
          <w:p>
            <w:pPr>
              <w:topLinePunct/>
              <w:spacing w:line="360" w:lineRule="auto"/>
              <w:jc w:val="center"/>
              <w:rPr>
                <w:rFonts w:ascii="仿宋" w:hAnsi="仿宋" w:eastAsia="仿宋"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76" w:type="dxa"/>
            <w:vMerge w:val="continue"/>
            <w:vAlign w:val="bottom"/>
          </w:tcPr>
          <w:p>
            <w:pPr>
              <w:topLinePunct/>
              <w:spacing w:line="360" w:lineRule="auto"/>
              <w:jc w:val="center"/>
              <w:rPr>
                <w:rFonts w:ascii="仿宋" w:hAnsi="仿宋" w:eastAsia="仿宋" w:cs="Times New Roman"/>
                <w:kern w:val="0"/>
                <w:sz w:val="21"/>
                <w:szCs w:val="21"/>
              </w:rPr>
            </w:pPr>
          </w:p>
        </w:tc>
        <w:tc>
          <w:tcPr>
            <w:tcW w:w="2126" w:type="dxa"/>
            <w:vMerge w:val="continue"/>
            <w:vAlign w:val="bottom"/>
          </w:tcPr>
          <w:p>
            <w:pPr>
              <w:topLinePunct/>
              <w:spacing w:line="360" w:lineRule="auto"/>
              <w:jc w:val="center"/>
              <w:rPr>
                <w:rFonts w:ascii="仿宋" w:hAnsi="仿宋" w:eastAsia="仿宋" w:cs="Times New Roman"/>
                <w:kern w:val="0"/>
                <w:sz w:val="21"/>
                <w:szCs w:val="21"/>
              </w:rPr>
            </w:pPr>
          </w:p>
        </w:tc>
        <w:tc>
          <w:tcPr>
            <w:tcW w:w="4748" w:type="dxa"/>
            <w:vAlign w:val="center"/>
          </w:tcPr>
          <w:p>
            <w:pPr>
              <w:topLinePunct/>
              <w:spacing w:line="360" w:lineRule="auto"/>
              <w:jc w:val="center"/>
              <w:rPr>
                <w:rFonts w:ascii="仿宋" w:hAnsi="仿宋" w:eastAsia="仿宋" w:cs="Times New Roman"/>
                <w:kern w:val="0"/>
                <w:sz w:val="21"/>
                <w:szCs w:val="21"/>
              </w:rPr>
            </w:pPr>
            <w:r>
              <w:rPr>
                <w:rFonts w:hint="eastAsia" w:ascii="仿宋" w:hAnsi="仿宋" w:eastAsia="仿宋" w:cs="Times New Roman"/>
                <w:kern w:val="0"/>
                <w:sz w:val="21"/>
                <w:szCs w:val="21"/>
              </w:rPr>
              <w:t>各种机床电气控制电路模板</w:t>
            </w:r>
          </w:p>
        </w:tc>
        <w:tc>
          <w:tcPr>
            <w:tcW w:w="992" w:type="dxa"/>
            <w:vAlign w:val="center"/>
          </w:tcPr>
          <w:p>
            <w:pPr>
              <w:topLinePunct/>
              <w:spacing w:line="360" w:lineRule="auto"/>
              <w:jc w:val="center"/>
              <w:rPr>
                <w:rFonts w:ascii="仿宋" w:hAnsi="仿宋" w:eastAsia="仿宋" w:cs="Times New Roman"/>
                <w:kern w:val="0"/>
                <w:sz w:val="21"/>
                <w:szCs w:val="21"/>
              </w:rPr>
            </w:pPr>
            <w:r>
              <w:rPr>
                <w:rFonts w:hint="eastAsia" w:ascii="仿宋" w:hAnsi="仿宋" w:eastAsia="仿宋" w:cs="Times New Roman"/>
                <w:kern w:val="0"/>
                <w:sz w:val="21"/>
                <w:szCs w:val="21"/>
              </w:rPr>
              <w:t>10</w:t>
            </w:r>
          </w:p>
        </w:tc>
        <w:tc>
          <w:tcPr>
            <w:tcW w:w="922" w:type="dxa"/>
            <w:vMerge w:val="continue"/>
            <w:vAlign w:val="center"/>
          </w:tcPr>
          <w:p>
            <w:pPr>
              <w:topLinePunct/>
              <w:spacing w:line="360" w:lineRule="auto"/>
              <w:jc w:val="center"/>
              <w:rPr>
                <w:rFonts w:ascii="仿宋" w:hAnsi="仿宋" w:eastAsia="仿宋"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76" w:type="dxa"/>
            <w:vMerge w:val="continue"/>
            <w:vAlign w:val="bottom"/>
          </w:tcPr>
          <w:p>
            <w:pPr>
              <w:topLinePunct/>
              <w:spacing w:line="360" w:lineRule="auto"/>
              <w:jc w:val="center"/>
              <w:rPr>
                <w:rFonts w:ascii="仿宋" w:hAnsi="仿宋" w:eastAsia="仿宋" w:cs="Times New Roman"/>
                <w:kern w:val="0"/>
                <w:sz w:val="21"/>
                <w:szCs w:val="21"/>
              </w:rPr>
            </w:pPr>
          </w:p>
        </w:tc>
        <w:tc>
          <w:tcPr>
            <w:tcW w:w="2126" w:type="dxa"/>
            <w:vMerge w:val="continue"/>
            <w:vAlign w:val="bottom"/>
          </w:tcPr>
          <w:p>
            <w:pPr>
              <w:topLinePunct/>
              <w:spacing w:line="360" w:lineRule="auto"/>
              <w:jc w:val="center"/>
              <w:rPr>
                <w:rFonts w:ascii="仿宋" w:hAnsi="仿宋" w:eastAsia="仿宋" w:cs="Times New Roman"/>
                <w:kern w:val="0"/>
                <w:sz w:val="21"/>
                <w:szCs w:val="21"/>
              </w:rPr>
            </w:pPr>
          </w:p>
        </w:tc>
        <w:tc>
          <w:tcPr>
            <w:tcW w:w="4748" w:type="dxa"/>
            <w:vAlign w:val="center"/>
          </w:tcPr>
          <w:p>
            <w:pPr>
              <w:topLinePunct/>
              <w:spacing w:line="360" w:lineRule="auto"/>
              <w:jc w:val="center"/>
              <w:rPr>
                <w:rFonts w:ascii="仿宋" w:hAnsi="仿宋" w:eastAsia="仿宋" w:cs="Times New Roman"/>
                <w:kern w:val="0"/>
                <w:sz w:val="21"/>
                <w:szCs w:val="21"/>
              </w:rPr>
            </w:pPr>
            <w:r>
              <w:rPr>
                <w:rFonts w:hint="eastAsia" w:ascii="仿宋" w:hAnsi="仿宋" w:eastAsia="仿宋" w:cs="Times New Roman"/>
                <w:kern w:val="0"/>
                <w:sz w:val="21"/>
                <w:szCs w:val="21"/>
              </w:rPr>
              <w:t>计算机及相关软件</w:t>
            </w:r>
          </w:p>
        </w:tc>
        <w:tc>
          <w:tcPr>
            <w:tcW w:w="992" w:type="dxa"/>
            <w:vAlign w:val="center"/>
          </w:tcPr>
          <w:p>
            <w:pPr>
              <w:topLinePunct/>
              <w:spacing w:line="360" w:lineRule="auto"/>
              <w:jc w:val="center"/>
              <w:rPr>
                <w:rFonts w:ascii="仿宋" w:hAnsi="仿宋" w:eastAsia="仿宋" w:cs="Times New Roman"/>
                <w:kern w:val="0"/>
                <w:sz w:val="21"/>
                <w:szCs w:val="21"/>
              </w:rPr>
            </w:pPr>
            <w:r>
              <w:rPr>
                <w:rFonts w:hint="eastAsia" w:ascii="仿宋" w:hAnsi="仿宋" w:eastAsia="仿宋" w:cs="Times New Roman"/>
                <w:kern w:val="0"/>
                <w:sz w:val="21"/>
                <w:szCs w:val="21"/>
              </w:rPr>
              <w:t>40</w:t>
            </w:r>
          </w:p>
        </w:tc>
        <w:tc>
          <w:tcPr>
            <w:tcW w:w="922" w:type="dxa"/>
            <w:vMerge w:val="continue"/>
            <w:vAlign w:val="center"/>
          </w:tcPr>
          <w:p>
            <w:pPr>
              <w:topLinePunct/>
              <w:spacing w:line="360" w:lineRule="auto"/>
              <w:jc w:val="center"/>
              <w:rPr>
                <w:rFonts w:ascii="仿宋" w:hAnsi="仿宋" w:eastAsia="仿宋"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Align w:val="center"/>
          </w:tcPr>
          <w:p>
            <w:pPr>
              <w:topLinePunct/>
              <w:spacing w:line="360" w:lineRule="auto"/>
              <w:jc w:val="center"/>
              <w:rPr>
                <w:rFonts w:ascii="仿宋" w:hAnsi="仿宋" w:eastAsia="仿宋" w:cs="Times New Roman"/>
                <w:kern w:val="0"/>
                <w:sz w:val="21"/>
                <w:szCs w:val="21"/>
              </w:rPr>
            </w:pPr>
            <w:r>
              <w:rPr>
                <w:rFonts w:hint="eastAsia" w:ascii="仿宋" w:hAnsi="仿宋" w:eastAsia="仿宋" w:cs="Times New Roman"/>
                <w:kern w:val="0"/>
                <w:sz w:val="21"/>
                <w:szCs w:val="21"/>
              </w:rPr>
              <w:t>9</w:t>
            </w:r>
          </w:p>
        </w:tc>
        <w:tc>
          <w:tcPr>
            <w:tcW w:w="2126" w:type="dxa"/>
            <w:vAlign w:val="center"/>
          </w:tcPr>
          <w:p>
            <w:pPr>
              <w:topLinePunct/>
              <w:spacing w:line="360" w:lineRule="auto"/>
              <w:jc w:val="center"/>
              <w:rPr>
                <w:rFonts w:ascii="仿宋" w:hAnsi="仿宋" w:eastAsia="仿宋" w:cs="Times New Roman"/>
                <w:kern w:val="0"/>
                <w:sz w:val="21"/>
                <w:szCs w:val="21"/>
              </w:rPr>
            </w:pPr>
            <w:r>
              <w:rPr>
                <w:rFonts w:ascii="仿宋" w:hAnsi="仿宋" w:eastAsia="仿宋" w:cs="Times New Roman"/>
                <w:kern w:val="0"/>
                <w:sz w:val="21"/>
                <w:szCs w:val="21"/>
              </w:rPr>
              <w:t>电气安装与维修实训室</w:t>
            </w:r>
            <w:r>
              <w:rPr>
                <w:rFonts w:hint="eastAsia" w:ascii="仿宋" w:hAnsi="仿宋" w:eastAsia="仿宋" w:cs="Times New Roman"/>
                <w:kern w:val="0"/>
                <w:sz w:val="21"/>
                <w:szCs w:val="21"/>
              </w:rPr>
              <w:t>（305/306）</w:t>
            </w:r>
          </w:p>
        </w:tc>
        <w:tc>
          <w:tcPr>
            <w:tcW w:w="4748" w:type="dxa"/>
            <w:vAlign w:val="center"/>
          </w:tcPr>
          <w:p>
            <w:pPr>
              <w:topLinePunct/>
              <w:spacing w:line="360" w:lineRule="auto"/>
              <w:rPr>
                <w:rFonts w:ascii="仿宋" w:hAnsi="仿宋" w:eastAsia="仿宋" w:cs="Times New Roman"/>
                <w:kern w:val="0"/>
                <w:sz w:val="21"/>
                <w:szCs w:val="21"/>
              </w:rPr>
            </w:pPr>
            <w:r>
              <w:rPr>
                <w:rFonts w:hint="eastAsia" w:ascii="仿宋" w:hAnsi="仿宋" w:eastAsia="仿宋" w:cs="Times New Roman"/>
                <w:kern w:val="0"/>
                <w:sz w:val="21"/>
                <w:szCs w:val="21"/>
              </w:rPr>
              <w:t>亚龙YL-156A电气安装与维修实训考核装置</w:t>
            </w:r>
          </w:p>
        </w:tc>
        <w:tc>
          <w:tcPr>
            <w:tcW w:w="992" w:type="dxa"/>
            <w:vAlign w:val="center"/>
          </w:tcPr>
          <w:p>
            <w:pPr>
              <w:topLinePunct/>
              <w:spacing w:line="360" w:lineRule="auto"/>
              <w:jc w:val="center"/>
              <w:rPr>
                <w:rFonts w:ascii="仿宋" w:hAnsi="仿宋" w:eastAsia="仿宋" w:cs="Times New Roman"/>
                <w:kern w:val="0"/>
                <w:sz w:val="21"/>
                <w:szCs w:val="21"/>
              </w:rPr>
            </w:pPr>
            <w:r>
              <w:rPr>
                <w:rFonts w:hint="eastAsia" w:ascii="仿宋" w:hAnsi="仿宋" w:eastAsia="仿宋" w:cs="Times New Roman"/>
                <w:kern w:val="0"/>
                <w:sz w:val="21"/>
                <w:szCs w:val="21"/>
              </w:rPr>
              <w:t>20</w:t>
            </w:r>
          </w:p>
        </w:tc>
        <w:tc>
          <w:tcPr>
            <w:tcW w:w="922" w:type="dxa"/>
            <w:vAlign w:val="center"/>
          </w:tcPr>
          <w:p>
            <w:pPr>
              <w:topLinePunct/>
              <w:spacing w:line="360" w:lineRule="auto"/>
              <w:jc w:val="center"/>
              <w:rPr>
                <w:rFonts w:ascii="仿宋" w:hAnsi="仿宋" w:eastAsia="仿宋" w:cs="Times New Roman"/>
                <w:kern w:val="0"/>
                <w:sz w:val="21"/>
                <w:szCs w:val="21"/>
              </w:rPr>
            </w:pPr>
            <w:r>
              <w:rPr>
                <w:rFonts w:hint="eastAsia" w:ascii="仿宋" w:hAnsi="仿宋" w:eastAsia="仿宋" w:cs="Times New Roman"/>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Align w:val="center"/>
          </w:tcPr>
          <w:p>
            <w:pPr>
              <w:topLinePunct/>
              <w:spacing w:line="360" w:lineRule="auto"/>
              <w:jc w:val="center"/>
              <w:rPr>
                <w:rFonts w:ascii="仿宋" w:hAnsi="仿宋" w:eastAsia="仿宋" w:cs="Times New Roman"/>
                <w:kern w:val="0"/>
                <w:sz w:val="21"/>
                <w:szCs w:val="21"/>
              </w:rPr>
            </w:pPr>
            <w:r>
              <w:rPr>
                <w:rFonts w:hint="eastAsia" w:ascii="仿宋" w:hAnsi="仿宋" w:eastAsia="仿宋" w:cs="Times New Roman"/>
                <w:kern w:val="0"/>
                <w:sz w:val="21"/>
                <w:szCs w:val="21"/>
              </w:rPr>
              <w:t>10</w:t>
            </w:r>
          </w:p>
        </w:tc>
        <w:tc>
          <w:tcPr>
            <w:tcW w:w="2126" w:type="dxa"/>
            <w:vAlign w:val="center"/>
          </w:tcPr>
          <w:p>
            <w:pPr>
              <w:topLinePunct/>
              <w:spacing w:line="360" w:lineRule="auto"/>
              <w:jc w:val="center"/>
              <w:rPr>
                <w:rFonts w:ascii="仿宋" w:hAnsi="仿宋" w:eastAsia="仿宋" w:cs="Times New Roman"/>
                <w:kern w:val="0"/>
                <w:sz w:val="21"/>
                <w:szCs w:val="21"/>
              </w:rPr>
            </w:pPr>
            <w:r>
              <w:rPr>
                <w:rFonts w:ascii="仿宋" w:hAnsi="仿宋" w:eastAsia="仿宋" w:cs="Times New Roman"/>
                <w:kern w:val="0"/>
                <w:sz w:val="21"/>
                <w:szCs w:val="21"/>
              </w:rPr>
              <w:t>维修电工实训室</w:t>
            </w:r>
            <w:r>
              <w:rPr>
                <w:rFonts w:hint="eastAsia" w:ascii="仿宋" w:hAnsi="仿宋" w:eastAsia="仿宋" w:cs="Times New Roman"/>
                <w:kern w:val="0"/>
                <w:sz w:val="21"/>
                <w:szCs w:val="21"/>
              </w:rPr>
              <w:t>（302）</w:t>
            </w:r>
          </w:p>
        </w:tc>
        <w:tc>
          <w:tcPr>
            <w:tcW w:w="4748" w:type="dxa"/>
            <w:vAlign w:val="center"/>
          </w:tcPr>
          <w:p>
            <w:pPr>
              <w:topLinePunct/>
              <w:spacing w:line="360" w:lineRule="auto"/>
              <w:jc w:val="center"/>
              <w:rPr>
                <w:rFonts w:ascii="仿宋" w:hAnsi="仿宋" w:eastAsia="仿宋" w:cs="Times New Roman"/>
                <w:kern w:val="0"/>
                <w:sz w:val="21"/>
                <w:szCs w:val="21"/>
              </w:rPr>
            </w:pPr>
            <w:r>
              <w:rPr>
                <w:rFonts w:hint="eastAsia" w:ascii="仿宋" w:hAnsi="仿宋" w:eastAsia="仿宋" w:cs="Times New Roman"/>
                <w:kern w:val="0"/>
                <w:sz w:val="21"/>
                <w:szCs w:val="21"/>
              </w:rPr>
              <w:t>亚龙YL</w:t>
            </w:r>
            <w:r>
              <w:rPr>
                <w:rFonts w:ascii="仿宋" w:hAnsi="仿宋" w:eastAsia="仿宋" w:cs="Times New Roman"/>
                <w:kern w:val="0"/>
                <w:sz w:val="21"/>
                <w:szCs w:val="21"/>
              </w:rPr>
              <w:t>-WX-I</w:t>
            </w:r>
            <w:r>
              <w:rPr>
                <w:rFonts w:hint="eastAsia" w:ascii="仿宋" w:hAnsi="仿宋" w:eastAsia="仿宋" w:cs="Times New Roman"/>
                <w:kern w:val="0"/>
                <w:sz w:val="21"/>
                <w:szCs w:val="21"/>
              </w:rPr>
              <w:t>型</w:t>
            </w:r>
            <w:r>
              <w:rPr>
                <w:rFonts w:ascii="仿宋" w:hAnsi="仿宋" w:eastAsia="仿宋" w:cs="Times New Roman"/>
                <w:kern w:val="0"/>
                <w:sz w:val="21"/>
                <w:szCs w:val="21"/>
              </w:rPr>
              <w:t>维修电工实训考核装置</w:t>
            </w:r>
          </w:p>
        </w:tc>
        <w:tc>
          <w:tcPr>
            <w:tcW w:w="992" w:type="dxa"/>
            <w:vAlign w:val="center"/>
          </w:tcPr>
          <w:p>
            <w:pPr>
              <w:topLinePunct/>
              <w:spacing w:line="360" w:lineRule="auto"/>
              <w:jc w:val="center"/>
              <w:rPr>
                <w:rFonts w:ascii="仿宋" w:hAnsi="仿宋" w:eastAsia="仿宋" w:cs="Times New Roman"/>
                <w:kern w:val="0"/>
                <w:sz w:val="21"/>
                <w:szCs w:val="21"/>
              </w:rPr>
            </w:pPr>
            <w:r>
              <w:rPr>
                <w:rFonts w:ascii="仿宋" w:hAnsi="仿宋" w:eastAsia="仿宋" w:cs="Times New Roman"/>
                <w:kern w:val="0"/>
                <w:sz w:val="21"/>
                <w:szCs w:val="21"/>
              </w:rPr>
              <w:t>20</w:t>
            </w:r>
          </w:p>
        </w:tc>
        <w:tc>
          <w:tcPr>
            <w:tcW w:w="922" w:type="dxa"/>
            <w:vAlign w:val="center"/>
          </w:tcPr>
          <w:p>
            <w:pPr>
              <w:topLinePunct/>
              <w:spacing w:line="360" w:lineRule="auto"/>
              <w:jc w:val="center"/>
              <w:rPr>
                <w:rFonts w:ascii="仿宋" w:hAnsi="仿宋" w:eastAsia="仿宋" w:cs="Times New Roman"/>
                <w:kern w:val="0"/>
                <w:sz w:val="21"/>
                <w:szCs w:val="21"/>
              </w:rPr>
            </w:pPr>
            <w:r>
              <w:rPr>
                <w:rFonts w:hint="eastAsia" w:ascii="仿宋" w:hAnsi="仿宋" w:eastAsia="仿宋" w:cs="Times New Roman"/>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76" w:type="dxa"/>
            <w:vMerge w:val="restart"/>
            <w:vAlign w:val="center"/>
          </w:tcPr>
          <w:p>
            <w:pPr>
              <w:topLinePunct/>
              <w:spacing w:line="360" w:lineRule="auto"/>
              <w:jc w:val="center"/>
              <w:rPr>
                <w:rFonts w:ascii="仿宋" w:hAnsi="仿宋" w:eastAsia="仿宋" w:cs="Times New Roman"/>
                <w:kern w:val="0"/>
                <w:sz w:val="21"/>
                <w:szCs w:val="21"/>
              </w:rPr>
            </w:pPr>
            <w:r>
              <w:rPr>
                <w:rFonts w:hint="eastAsia" w:ascii="仿宋" w:hAnsi="仿宋" w:eastAsia="仿宋" w:cs="Times New Roman"/>
                <w:kern w:val="0"/>
                <w:sz w:val="21"/>
                <w:szCs w:val="21"/>
              </w:rPr>
              <w:t>11</w:t>
            </w:r>
          </w:p>
        </w:tc>
        <w:tc>
          <w:tcPr>
            <w:tcW w:w="2126" w:type="dxa"/>
            <w:vMerge w:val="restart"/>
            <w:vAlign w:val="center"/>
          </w:tcPr>
          <w:p>
            <w:pPr>
              <w:topLinePunct/>
              <w:spacing w:line="360" w:lineRule="auto"/>
              <w:jc w:val="center"/>
              <w:rPr>
                <w:rFonts w:ascii="仿宋" w:hAnsi="仿宋" w:eastAsia="仿宋" w:cs="Times New Roman"/>
                <w:kern w:val="0"/>
                <w:sz w:val="21"/>
                <w:szCs w:val="21"/>
              </w:rPr>
            </w:pPr>
            <w:r>
              <w:rPr>
                <w:rFonts w:ascii="仿宋" w:hAnsi="仿宋" w:eastAsia="仿宋" w:cs="Times New Roman"/>
                <w:kern w:val="0"/>
                <w:sz w:val="21"/>
                <w:szCs w:val="21"/>
              </w:rPr>
              <w:t>智能楼宇实训室</w:t>
            </w:r>
            <w:r>
              <w:rPr>
                <w:rFonts w:hint="eastAsia" w:ascii="仿宋" w:hAnsi="仿宋" w:eastAsia="仿宋" w:cs="Times New Roman"/>
                <w:kern w:val="0"/>
                <w:sz w:val="21"/>
                <w:szCs w:val="21"/>
              </w:rPr>
              <w:t>（402）</w:t>
            </w:r>
          </w:p>
        </w:tc>
        <w:tc>
          <w:tcPr>
            <w:tcW w:w="4748" w:type="dxa"/>
            <w:vAlign w:val="center"/>
          </w:tcPr>
          <w:p>
            <w:pPr>
              <w:topLinePunct/>
              <w:spacing w:line="360" w:lineRule="auto"/>
              <w:jc w:val="center"/>
              <w:rPr>
                <w:rFonts w:ascii="仿宋" w:hAnsi="仿宋" w:eastAsia="仿宋" w:cs="Times New Roman"/>
                <w:kern w:val="0"/>
                <w:sz w:val="21"/>
                <w:szCs w:val="21"/>
              </w:rPr>
            </w:pPr>
            <w:r>
              <w:rPr>
                <w:rFonts w:hint="eastAsia" w:ascii="仿宋" w:hAnsi="仿宋" w:eastAsia="仿宋" w:cs="Times New Roman"/>
                <w:kern w:val="0"/>
                <w:sz w:val="21"/>
                <w:szCs w:val="21"/>
              </w:rPr>
              <w:t>显扬XY-LY1829 影视监控系统实训考核装置8套</w:t>
            </w:r>
          </w:p>
        </w:tc>
        <w:tc>
          <w:tcPr>
            <w:tcW w:w="992" w:type="dxa"/>
            <w:vMerge w:val="restart"/>
            <w:vAlign w:val="center"/>
          </w:tcPr>
          <w:p>
            <w:pPr>
              <w:topLinePunct/>
              <w:spacing w:line="360" w:lineRule="auto"/>
              <w:jc w:val="center"/>
              <w:rPr>
                <w:rFonts w:ascii="仿宋" w:hAnsi="仿宋" w:eastAsia="仿宋" w:cs="Times New Roman"/>
                <w:kern w:val="0"/>
                <w:sz w:val="21"/>
                <w:szCs w:val="21"/>
              </w:rPr>
            </w:pPr>
            <w:r>
              <w:rPr>
                <w:rFonts w:hint="eastAsia" w:ascii="仿宋" w:hAnsi="仿宋" w:eastAsia="仿宋" w:cs="Times New Roman"/>
                <w:kern w:val="0"/>
                <w:sz w:val="21"/>
                <w:szCs w:val="21"/>
              </w:rPr>
              <w:t>1</w:t>
            </w:r>
            <w:r>
              <w:rPr>
                <w:rFonts w:ascii="仿宋" w:hAnsi="仿宋" w:eastAsia="仿宋" w:cs="Times New Roman"/>
                <w:kern w:val="0"/>
                <w:sz w:val="21"/>
                <w:szCs w:val="21"/>
              </w:rPr>
              <w:t>7</w:t>
            </w:r>
          </w:p>
        </w:tc>
        <w:tc>
          <w:tcPr>
            <w:tcW w:w="922" w:type="dxa"/>
            <w:vMerge w:val="restart"/>
            <w:vAlign w:val="center"/>
          </w:tcPr>
          <w:p>
            <w:pPr>
              <w:topLinePunct/>
              <w:spacing w:line="360" w:lineRule="auto"/>
              <w:jc w:val="center"/>
              <w:rPr>
                <w:rFonts w:ascii="仿宋" w:hAnsi="仿宋" w:eastAsia="仿宋" w:cs="Times New Roman"/>
                <w:kern w:val="0"/>
                <w:sz w:val="21"/>
                <w:szCs w:val="21"/>
              </w:rPr>
            </w:pPr>
            <w:r>
              <w:rPr>
                <w:rFonts w:hint="eastAsia" w:ascii="仿宋" w:hAnsi="仿宋" w:eastAsia="仿宋" w:cs="Times New Roman"/>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76" w:type="dxa"/>
            <w:vMerge w:val="continue"/>
            <w:vAlign w:val="center"/>
          </w:tcPr>
          <w:p>
            <w:pPr>
              <w:topLinePunct/>
              <w:spacing w:line="360" w:lineRule="auto"/>
              <w:jc w:val="center"/>
              <w:rPr>
                <w:rFonts w:ascii="仿宋" w:hAnsi="仿宋" w:eastAsia="仿宋" w:cs="Times New Roman"/>
                <w:kern w:val="0"/>
                <w:sz w:val="21"/>
                <w:szCs w:val="21"/>
              </w:rPr>
            </w:pPr>
          </w:p>
        </w:tc>
        <w:tc>
          <w:tcPr>
            <w:tcW w:w="2126" w:type="dxa"/>
            <w:vMerge w:val="continue"/>
            <w:vAlign w:val="center"/>
          </w:tcPr>
          <w:p>
            <w:pPr>
              <w:topLinePunct/>
              <w:spacing w:line="360" w:lineRule="auto"/>
              <w:jc w:val="center"/>
              <w:rPr>
                <w:rFonts w:ascii="仿宋" w:hAnsi="仿宋" w:eastAsia="仿宋" w:cs="Times New Roman"/>
                <w:kern w:val="0"/>
                <w:sz w:val="21"/>
                <w:szCs w:val="21"/>
              </w:rPr>
            </w:pPr>
          </w:p>
        </w:tc>
        <w:tc>
          <w:tcPr>
            <w:tcW w:w="4748" w:type="dxa"/>
            <w:vAlign w:val="center"/>
          </w:tcPr>
          <w:p>
            <w:pPr>
              <w:topLinePunct/>
              <w:spacing w:line="360" w:lineRule="auto"/>
              <w:jc w:val="center"/>
              <w:rPr>
                <w:rFonts w:ascii="仿宋" w:hAnsi="仿宋" w:eastAsia="仿宋" w:cs="Times New Roman"/>
                <w:kern w:val="0"/>
                <w:sz w:val="21"/>
                <w:szCs w:val="21"/>
              </w:rPr>
            </w:pPr>
            <w:r>
              <w:rPr>
                <w:rFonts w:hint="eastAsia" w:ascii="仿宋" w:hAnsi="仿宋" w:eastAsia="仿宋" w:cs="Times New Roman"/>
                <w:kern w:val="0"/>
                <w:sz w:val="21"/>
                <w:szCs w:val="21"/>
              </w:rPr>
              <w:t>显扬XY-LY1823 可视对讲系统实训考核装置</w:t>
            </w:r>
            <w:r>
              <w:rPr>
                <w:rFonts w:ascii="仿宋" w:hAnsi="仿宋" w:eastAsia="仿宋" w:cs="Times New Roman"/>
                <w:kern w:val="0"/>
                <w:sz w:val="21"/>
                <w:szCs w:val="21"/>
              </w:rPr>
              <w:t>9套</w:t>
            </w:r>
          </w:p>
        </w:tc>
        <w:tc>
          <w:tcPr>
            <w:tcW w:w="992" w:type="dxa"/>
            <w:vMerge w:val="continue"/>
            <w:vAlign w:val="center"/>
          </w:tcPr>
          <w:p>
            <w:pPr>
              <w:topLinePunct/>
              <w:spacing w:line="360" w:lineRule="auto"/>
              <w:jc w:val="center"/>
              <w:rPr>
                <w:rFonts w:ascii="仿宋" w:hAnsi="仿宋" w:eastAsia="仿宋" w:cs="Times New Roman"/>
                <w:kern w:val="0"/>
                <w:sz w:val="21"/>
                <w:szCs w:val="21"/>
              </w:rPr>
            </w:pPr>
          </w:p>
        </w:tc>
        <w:tc>
          <w:tcPr>
            <w:tcW w:w="922" w:type="dxa"/>
            <w:vMerge w:val="continue"/>
            <w:vAlign w:val="center"/>
          </w:tcPr>
          <w:p>
            <w:pPr>
              <w:topLinePunct/>
              <w:spacing w:line="360" w:lineRule="auto"/>
              <w:jc w:val="center"/>
              <w:rPr>
                <w:rFonts w:ascii="仿宋" w:hAnsi="仿宋" w:eastAsia="仿宋"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Align w:val="center"/>
          </w:tcPr>
          <w:p>
            <w:pPr>
              <w:topLinePunct/>
              <w:spacing w:line="360" w:lineRule="auto"/>
              <w:jc w:val="center"/>
              <w:rPr>
                <w:rFonts w:ascii="仿宋" w:hAnsi="仿宋" w:eastAsia="仿宋" w:cs="Times New Roman"/>
                <w:kern w:val="0"/>
                <w:sz w:val="21"/>
                <w:szCs w:val="21"/>
              </w:rPr>
            </w:pPr>
            <w:r>
              <w:rPr>
                <w:rFonts w:hint="eastAsia" w:ascii="仿宋" w:hAnsi="仿宋" w:eastAsia="仿宋" w:cs="Times New Roman"/>
                <w:kern w:val="0"/>
                <w:sz w:val="21"/>
                <w:szCs w:val="21"/>
              </w:rPr>
              <w:t>12</w:t>
            </w:r>
          </w:p>
        </w:tc>
        <w:tc>
          <w:tcPr>
            <w:tcW w:w="2126" w:type="dxa"/>
            <w:vAlign w:val="center"/>
          </w:tcPr>
          <w:p>
            <w:pPr>
              <w:topLinePunct/>
              <w:spacing w:line="360" w:lineRule="auto"/>
              <w:jc w:val="center"/>
              <w:rPr>
                <w:rFonts w:ascii="仿宋" w:hAnsi="仿宋" w:eastAsia="仿宋" w:cs="Times New Roman"/>
                <w:kern w:val="0"/>
                <w:sz w:val="21"/>
                <w:szCs w:val="21"/>
              </w:rPr>
            </w:pPr>
            <w:r>
              <w:rPr>
                <w:rFonts w:ascii="仿宋" w:hAnsi="仿宋" w:eastAsia="仿宋" w:cs="Times New Roman"/>
                <w:kern w:val="0"/>
                <w:sz w:val="21"/>
                <w:szCs w:val="21"/>
              </w:rPr>
              <w:t>工业机器人</w:t>
            </w:r>
            <w:r>
              <w:rPr>
                <w:rFonts w:hint="eastAsia" w:ascii="仿宋" w:hAnsi="仿宋" w:eastAsia="仿宋" w:cs="Times New Roman"/>
                <w:kern w:val="0"/>
                <w:sz w:val="21"/>
                <w:szCs w:val="21"/>
              </w:rPr>
              <w:t>基础</w:t>
            </w:r>
            <w:r>
              <w:rPr>
                <w:rFonts w:ascii="仿宋" w:hAnsi="仿宋" w:eastAsia="仿宋" w:cs="Times New Roman"/>
                <w:kern w:val="0"/>
                <w:sz w:val="21"/>
                <w:szCs w:val="21"/>
              </w:rPr>
              <w:t>应用</w:t>
            </w:r>
            <w:r>
              <w:rPr>
                <w:rFonts w:hint="eastAsia" w:ascii="仿宋" w:hAnsi="仿宋" w:eastAsia="仿宋" w:cs="Times New Roman"/>
                <w:kern w:val="0"/>
                <w:sz w:val="21"/>
                <w:szCs w:val="21"/>
              </w:rPr>
              <w:t>与</w:t>
            </w:r>
            <w:r>
              <w:rPr>
                <w:rFonts w:ascii="仿宋" w:hAnsi="仿宋" w:eastAsia="仿宋" w:cs="Times New Roman"/>
                <w:kern w:val="0"/>
                <w:sz w:val="21"/>
                <w:szCs w:val="21"/>
              </w:rPr>
              <w:t>维护实训室</w:t>
            </w:r>
            <w:r>
              <w:rPr>
                <w:rFonts w:hint="eastAsia" w:ascii="仿宋" w:hAnsi="仿宋" w:eastAsia="仿宋" w:cs="Times New Roman"/>
                <w:kern w:val="0"/>
                <w:sz w:val="21"/>
                <w:szCs w:val="21"/>
              </w:rPr>
              <w:t>（202）</w:t>
            </w:r>
          </w:p>
        </w:tc>
        <w:tc>
          <w:tcPr>
            <w:tcW w:w="4748" w:type="dxa"/>
            <w:vAlign w:val="center"/>
          </w:tcPr>
          <w:p>
            <w:pPr>
              <w:topLinePunct/>
              <w:spacing w:line="360" w:lineRule="auto"/>
              <w:jc w:val="center"/>
              <w:rPr>
                <w:rFonts w:ascii="仿宋" w:hAnsi="仿宋" w:eastAsia="仿宋" w:cs="Times New Roman"/>
                <w:kern w:val="0"/>
                <w:sz w:val="21"/>
                <w:szCs w:val="21"/>
              </w:rPr>
            </w:pPr>
            <w:bookmarkStart w:id="1" w:name="_Toc164242126"/>
            <w:bookmarkStart w:id="2" w:name="_Toc8460"/>
            <w:bookmarkStart w:id="3" w:name="_Toc164242080"/>
            <w:bookmarkStart w:id="4" w:name="_Toc164242030"/>
            <w:bookmarkStart w:id="5" w:name="_Toc164241799"/>
            <w:bookmarkStart w:id="6" w:name="_Toc164242241"/>
            <w:bookmarkStart w:id="7" w:name="_Toc164241746"/>
            <w:bookmarkStart w:id="8" w:name="_Toc164242293"/>
            <w:bookmarkStart w:id="9" w:name="_Toc164242172"/>
            <w:r>
              <w:rPr>
                <w:rFonts w:hint="eastAsia" w:ascii="仿宋" w:hAnsi="仿宋" w:eastAsia="仿宋" w:cs="Times New Roman"/>
                <w:kern w:val="0"/>
                <w:sz w:val="21"/>
                <w:szCs w:val="21"/>
              </w:rPr>
              <w:t>亚龙</w:t>
            </w:r>
            <w:r>
              <w:rPr>
                <w:rFonts w:ascii="仿宋" w:hAnsi="仿宋" w:eastAsia="仿宋" w:cs="Times New Roman"/>
                <w:kern w:val="0"/>
                <w:sz w:val="21"/>
                <w:szCs w:val="21"/>
              </w:rPr>
              <w:t>YL-</w:t>
            </w:r>
            <w:r>
              <w:rPr>
                <w:rFonts w:hint="eastAsia" w:ascii="仿宋" w:hAnsi="仿宋" w:eastAsia="仿宋" w:cs="Times New Roman"/>
                <w:kern w:val="0"/>
                <w:sz w:val="21"/>
                <w:szCs w:val="21"/>
              </w:rPr>
              <w:t>12B型工业机器人系统实训考核装备</w:t>
            </w:r>
            <w:bookmarkEnd w:id="1"/>
            <w:bookmarkEnd w:id="2"/>
            <w:bookmarkEnd w:id="3"/>
            <w:bookmarkEnd w:id="4"/>
            <w:bookmarkEnd w:id="5"/>
            <w:bookmarkEnd w:id="6"/>
            <w:bookmarkEnd w:id="7"/>
            <w:bookmarkEnd w:id="8"/>
            <w:bookmarkEnd w:id="9"/>
          </w:p>
        </w:tc>
        <w:tc>
          <w:tcPr>
            <w:tcW w:w="992" w:type="dxa"/>
            <w:vAlign w:val="center"/>
          </w:tcPr>
          <w:p>
            <w:pPr>
              <w:topLinePunct/>
              <w:spacing w:line="360" w:lineRule="auto"/>
              <w:jc w:val="center"/>
              <w:rPr>
                <w:rFonts w:ascii="仿宋" w:hAnsi="仿宋" w:eastAsia="仿宋" w:cs="Times New Roman"/>
                <w:kern w:val="0"/>
                <w:sz w:val="21"/>
                <w:szCs w:val="21"/>
              </w:rPr>
            </w:pPr>
            <w:r>
              <w:rPr>
                <w:rFonts w:hint="eastAsia" w:ascii="仿宋" w:hAnsi="仿宋" w:eastAsia="仿宋" w:cs="Times New Roman"/>
                <w:kern w:val="0"/>
                <w:sz w:val="21"/>
                <w:szCs w:val="21"/>
              </w:rPr>
              <w:t>18</w:t>
            </w:r>
          </w:p>
        </w:tc>
        <w:tc>
          <w:tcPr>
            <w:tcW w:w="922" w:type="dxa"/>
            <w:vAlign w:val="center"/>
          </w:tcPr>
          <w:p>
            <w:pPr>
              <w:topLinePunct/>
              <w:spacing w:line="360" w:lineRule="auto"/>
              <w:jc w:val="center"/>
              <w:rPr>
                <w:rFonts w:ascii="仿宋" w:hAnsi="仿宋" w:eastAsia="仿宋" w:cs="Times New Roman"/>
                <w:kern w:val="0"/>
                <w:sz w:val="21"/>
                <w:szCs w:val="21"/>
              </w:rPr>
            </w:pPr>
            <w:r>
              <w:rPr>
                <w:rFonts w:hint="eastAsia" w:ascii="仿宋" w:hAnsi="仿宋" w:eastAsia="仿宋" w:cs="Times New Roman"/>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Merge w:val="restart"/>
            <w:vAlign w:val="center"/>
          </w:tcPr>
          <w:p>
            <w:pPr>
              <w:topLinePunct/>
              <w:spacing w:line="360" w:lineRule="auto"/>
              <w:jc w:val="center"/>
              <w:rPr>
                <w:rFonts w:ascii="仿宋" w:hAnsi="仿宋" w:eastAsia="仿宋" w:cs="Times New Roman"/>
                <w:kern w:val="0"/>
                <w:sz w:val="21"/>
                <w:szCs w:val="21"/>
              </w:rPr>
            </w:pPr>
            <w:r>
              <w:rPr>
                <w:rFonts w:hint="eastAsia" w:ascii="仿宋" w:hAnsi="仿宋" w:eastAsia="仿宋" w:cs="Times New Roman"/>
                <w:kern w:val="0"/>
                <w:sz w:val="21"/>
                <w:szCs w:val="21"/>
              </w:rPr>
              <w:t>1</w:t>
            </w:r>
            <w:r>
              <w:rPr>
                <w:rFonts w:ascii="仿宋" w:hAnsi="仿宋" w:eastAsia="仿宋" w:cs="Times New Roman"/>
                <w:kern w:val="0"/>
                <w:sz w:val="21"/>
                <w:szCs w:val="21"/>
              </w:rPr>
              <w:t>3</w:t>
            </w:r>
          </w:p>
        </w:tc>
        <w:tc>
          <w:tcPr>
            <w:tcW w:w="2126" w:type="dxa"/>
            <w:vMerge w:val="restart"/>
            <w:vAlign w:val="center"/>
          </w:tcPr>
          <w:p>
            <w:pPr>
              <w:topLinePunct/>
              <w:spacing w:line="360" w:lineRule="auto"/>
              <w:jc w:val="center"/>
              <w:rPr>
                <w:rFonts w:ascii="仿宋" w:hAnsi="仿宋" w:eastAsia="仿宋" w:cs="Times New Roman"/>
                <w:kern w:val="0"/>
                <w:sz w:val="21"/>
                <w:szCs w:val="21"/>
              </w:rPr>
            </w:pPr>
            <w:r>
              <w:rPr>
                <w:rFonts w:ascii="仿宋" w:hAnsi="仿宋" w:eastAsia="仿宋" w:cs="Times New Roman"/>
                <w:kern w:val="0"/>
                <w:sz w:val="21"/>
                <w:szCs w:val="21"/>
              </w:rPr>
              <w:t>无人机</w:t>
            </w:r>
            <w:r>
              <w:rPr>
                <w:rFonts w:hint="eastAsia" w:ascii="仿宋" w:hAnsi="仿宋" w:eastAsia="仿宋" w:cs="Times New Roman"/>
                <w:kern w:val="0"/>
                <w:sz w:val="21"/>
                <w:szCs w:val="21"/>
              </w:rPr>
              <w:t>实训室（201）</w:t>
            </w:r>
          </w:p>
        </w:tc>
        <w:tc>
          <w:tcPr>
            <w:tcW w:w="4748" w:type="dxa"/>
            <w:vAlign w:val="center"/>
          </w:tcPr>
          <w:p>
            <w:pPr>
              <w:topLinePunct/>
              <w:spacing w:line="360" w:lineRule="auto"/>
              <w:jc w:val="center"/>
              <w:rPr>
                <w:rFonts w:ascii="仿宋" w:hAnsi="仿宋" w:eastAsia="仿宋" w:cs="Times New Roman"/>
                <w:kern w:val="0"/>
                <w:sz w:val="21"/>
                <w:szCs w:val="21"/>
              </w:rPr>
            </w:pPr>
            <w:r>
              <w:rPr>
                <w:rFonts w:ascii="仿宋" w:hAnsi="仿宋" w:eastAsia="仿宋" w:cs="Times New Roman"/>
                <w:kern w:val="0"/>
                <w:sz w:val="21"/>
                <w:szCs w:val="21"/>
              </w:rPr>
              <w:t>中科浩电</w:t>
            </w:r>
            <w:r>
              <w:rPr>
                <w:rFonts w:hint="eastAsia" w:ascii="仿宋" w:hAnsi="仿宋" w:eastAsia="仿宋" w:cs="Times New Roman"/>
                <w:kern w:val="0"/>
                <w:sz w:val="21"/>
                <w:szCs w:val="21"/>
              </w:rPr>
              <w:t>工程实训无人机</w:t>
            </w:r>
          </w:p>
        </w:tc>
        <w:tc>
          <w:tcPr>
            <w:tcW w:w="992" w:type="dxa"/>
            <w:vAlign w:val="center"/>
          </w:tcPr>
          <w:p>
            <w:pPr>
              <w:topLinePunct/>
              <w:spacing w:line="360" w:lineRule="auto"/>
              <w:jc w:val="center"/>
              <w:rPr>
                <w:rFonts w:ascii="仿宋" w:hAnsi="仿宋" w:eastAsia="仿宋" w:cs="Times New Roman"/>
                <w:kern w:val="0"/>
                <w:sz w:val="21"/>
                <w:szCs w:val="21"/>
              </w:rPr>
            </w:pPr>
            <w:r>
              <w:rPr>
                <w:rFonts w:hint="eastAsia" w:ascii="仿宋" w:hAnsi="仿宋" w:eastAsia="仿宋" w:cs="Times New Roman"/>
                <w:kern w:val="0"/>
                <w:sz w:val="21"/>
                <w:szCs w:val="21"/>
              </w:rPr>
              <w:t>2</w:t>
            </w:r>
            <w:r>
              <w:rPr>
                <w:rFonts w:ascii="仿宋" w:hAnsi="仿宋" w:eastAsia="仿宋" w:cs="Times New Roman"/>
                <w:kern w:val="0"/>
                <w:sz w:val="21"/>
                <w:szCs w:val="21"/>
              </w:rPr>
              <w:t>5</w:t>
            </w:r>
          </w:p>
        </w:tc>
        <w:tc>
          <w:tcPr>
            <w:tcW w:w="922" w:type="dxa"/>
            <w:vMerge w:val="restart"/>
            <w:vAlign w:val="center"/>
          </w:tcPr>
          <w:p>
            <w:pPr>
              <w:topLinePunct/>
              <w:spacing w:line="360" w:lineRule="auto"/>
              <w:jc w:val="center"/>
              <w:rPr>
                <w:rFonts w:ascii="仿宋" w:hAnsi="仿宋" w:eastAsia="仿宋" w:cs="Times New Roman"/>
                <w:kern w:val="0"/>
                <w:sz w:val="21"/>
                <w:szCs w:val="21"/>
              </w:rPr>
            </w:pPr>
            <w:r>
              <w:rPr>
                <w:rFonts w:hint="eastAsia" w:ascii="仿宋" w:hAnsi="仿宋" w:eastAsia="仿宋" w:cs="Times New Roman"/>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Merge w:val="continue"/>
            <w:vAlign w:val="center"/>
          </w:tcPr>
          <w:p>
            <w:pPr>
              <w:topLinePunct/>
              <w:spacing w:line="360" w:lineRule="auto"/>
              <w:jc w:val="center"/>
              <w:rPr>
                <w:rFonts w:ascii="仿宋" w:hAnsi="仿宋" w:eastAsia="仿宋" w:cs="Times New Roman"/>
                <w:kern w:val="0"/>
                <w:sz w:val="21"/>
                <w:szCs w:val="21"/>
              </w:rPr>
            </w:pPr>
          </w:p>
        </w:tc>
        <w:tc>
          <w:tcPr>
            <w:tcW w:w="2126" w:type="dxa"/>
            <w:vMerge w:val="continue"/>
            <w:vAlign w:val="center"/>
          </w:tcPr>
          <w:p>
            <w:pPr>
              <w:topLinePunct/>
              <w:spacing w:line="360" w:lineRule="auto"/>
              <w:jc w:val="center"/>
              <w:rPr>
                <w:rFonts w:ascii="仿宋" w:hAnsi="仿宋" w:eastAsia="仿宋" w:cs="Times New Roman"/>
                <w:kern w:val="0"/>
                <w:sz w:val="21"/>
                <w:szCs w:val="21"/>
              </w:rPr>
            </w:pPr>
          </w:p>
        </w:tc>
        <w:tc>
          <w:tcPr>
            <w:tcW w:w="4748" w:type="dxa"/>
            <w:vAlign w:val="center"/>
          </w:tcPr>
          <w:p>
            <w:pPr>
              <w:topLinePunct/>
              <w:spacing w:line="360" w:lineRule="auto"/>
              <w:jc w:val="center"/>
              <w:rPr>
                <w:rFonts w:ascii="仿宋" w:hAnsi="仿宋" w:eastAsia="仿宋" w:cs="Times New Roman"/>
                <w:kern w:val="0"/>
                <w:sz w:val="21"/>
                <w:szCs w:val="21"/>
              </w:rPr>
            </w:pPr>
            <w:r>
              <w:rPr>
                <w:rFonts w:hint="eastAsia" w:ascii="仿宋" w:hAnsi="仿宋" w:eastAsia="仿宋" w:cs="Times New Roman"/>
                <w:kern w:val="0"/>
                <w:sz w:val="21"/>
                <w:szCs w:val="21"/>
              </w:rPr>
              <w:t>智能编程无人机</w:t>
            </w:r>
          </w:p>
        </w:tc>
        <w:tc>
          <w:tcPr>
            <w:tcW w:w="992" w:type="dxa"/>
            <w:vAlign w:val="center"/>
          </w:tcPr>
          <w:p>
            <w:pPr>
              <w:topLinePunct/>
              <w:spacing w:line="360" w:lineRule="auto"/>
              <w:jc w:val="center"/>
              <w:rPr>
                <w:rFonts w:ascii="仿宋" w:hAnsi="仿宋" w:eastAsia="仿宋" w:cs="Times New Roman"/>
                <w:kern w:val="0"/>
                <w:sz w:val="21"/>
                <w:szCs w:val="21"/>
              </w:rPr>
            </w:pPr>
            <w:r>
              <w:rPr>
                <w:rFonts w:hint="eastAsia" w:ascii="仿宋" w:hAnsi="仿宋" w:eastAsia="仿宋" w:cs="Times New Roman"/>
                <w:kern w:val="0"/>
                <w:sz w:val="21"/>
                <w:szCs w:val="21"/>
              </w:rPr>
              <w:t>1</w:t>
            </w:r>
            <w:r>
              <w:rPr>
                <w:rFonts w:ascii="仿宋" w:hAnsi="仿宋" w:eastAsia="仿宋" w:cs="Times New Roman"/>
                <w:kern w:val="0"/>
                <w:sz w:val="21"/>
                <w:szCs w:val="21"/>
              </w:rPr>
              <w:t>5</w:t>
            </w:r>
          </w:p>
        </w:tc>
        <w:tc>
          <w:tcPr>
            <w:tcW w:w="922" w:type="dxa"/>
            <w:vMerge w:val="continue"/>
            <w:vAlign w:val="center"/>
          </w:tcPr>
          <w:p>
            <w:pPr>
              <w:topLinePunct/>
              <w:spacing w:line="360" w:lineRule="auto"/>
              <w:jc w:val="center"/>
              <w:rPr>
                <w:rFonts w:ascii="仿宋" w:hAnsi="仿宋" w:eastAsia="仿宋" w:cs="Times New Roman"/>
                <w:kern w:val="0"/>
                <w:sz w:val="21"/>
                <w:szCs w:val="21"/>
              </w:rPr>
            </w:pPr>
          </w:p>
        </w:tc>
      </w:tr>
    </w:tbl>
    <w:p>
      <w:pPr>
        <w:topLinePunct/>
        <w:spacing w:line="360" w:lineRule="auto"/>
        <w:ind w:left="-242" w:firstLine="643" w:firstLineChars="200"/>
        <w:rPr>
          <w:rFonts w:ascii="仿宋" w:hAnsi="仿宋" w:eastAsia="仿宋"/>
          <w:b/>
          <w:sz w:val="32"/>
          <w:szCs w:val="32"/>
        </w:rPr>
      </w:pPr>
      <w:r>
        <w:rPr>
          <w:rFonts w:hint="eastAsia" w:ascii="仿宋" w:hAnsi="仿宋" w:eastAsia="仿宋"/>
          <w:b/>
          <w:sz w:val="32"/>
          <w:szCs w:val="32"/>
        </w:rPr>
        <w:t>2</w:t>
      </w:r>
      <w:r>
        <w:rPr>
          <w:rFonts w:ascii="仿宋" w:hAnsi="仿宋" w:eastAsia="仿宋"/>
          <w:b/>
          <w:sz w:val="32"/>
          <w:szCs w:val="32"/>
        </w:rPr>
        <w:t>.</w:t>
      </w:r>
      <w:r>
        <w:rPr>
          <w:rFonts w:hint="eastAsia" w:ascii="仿宋" w:hAnsi="仿宋" w:eastAsia="仿宋"/>
          <w:b/>
          <w:sz w:val="32"/>
          <w:szCs w:val="32"/>
        </w:rPr>
        <w:t>校外实训基地</w:t>
      </w:r>
    </w:p>
    <w:p>
      <w:pPr>
        <w:topLinePunct/>
        <w:spacing w:line="360" w:lineRule="auto"/>
        <w:ind w:left="-242" w:firstLine="640" w:firstLineChars="200"/>
        <w:rPr>
          <w:rFonts w:ascii="仿宋" w:hAnsi="仿宋" w:eastAsia="仿宋" w:cs="Times New Roman"/>
          <w:sz w:val="32"/>
          <w:szCs w:val="32"/>
        </w:rPr>
      </w:pPr>
      <w:r>
        <w:rPr>
          <w:rFonts w:hint="eastAsia" w:ascii="仿宋" w:hAnsi="仿宋" w:eastAsia="仿宋" w:cs="Times New Roman"/>
          <w:sz w:val="32"/>
          <w:szCs w:val="32"/>
        </w:rPr>
        <w:t>根据本专业人才培养的需要和机电技术发展的特点，在企业建立两类校外实训基地：</w:t>
      </w:r>
    </w:p>
    <w:p>
      <w:pPr>
        <w:topLinePunct/>
        <w:spacing w:line="360" w:lineRule="auto"/>
        <w:ind w:left="-242" w:firstLine="320" w:firstLineChars="100"/>
        <w:rPr>
          <w:rFonts w:ascii="仿宋" w:hAnsi="仿宋" w:eastAsia="仿宋" w:cs="Times New Roman"/>
          <w:sz w:val="32"/>
          <w:szCs w:val="32"/>
        </w:rPr>
      </w:pPr>
      <w:r>
        <w:rPr>
          <w:rFonts w:hint="eastAsia" w:ascii="仿宋" w:hAnsi="仿宋" w:eastAsia="仿宋" w:cs="Times New Roman"/>
          <w:sz w:val="32"/>
          <w:szCs w:val="32"/>
        </w:rPr>
        <w:t>（1）体验观摩基地：深科技桂林公司、广东大冶</w:t>
      </w:r>
      <w:r>
        <w:rPr>
          <w:rFonts w:ascii="仿宋" w:hAnsi="仿宋" w:eastAsia="仿宋" w:cs="Times New Roman"/>
          <w:sz w:val="32"/>
          <w:szCs w:val="32"/>
        </w:rPr>
        <w:t>摩托车技术有限公司、</w:t>
      </w:r>
      <w:r>
        <w:rPr>
          <w:rFonts w:hint="eastAsia" w:ascii="仿宋" w:hAnsi="仿宋" w:eastAsia="仿宋" w:cs="Times New Roman"/>
          <w:sz w:val="32"/>
          <w:szCs w:val="32"/>
        </w:rPr>
        <w:t>广东美芝</w:t>
      </w:r>
      <w:r>
        <w:rPr>
          <w:rFonts w:ascii="仿宋" w:hAnsi="仿宋" w:eastAsia="仿宋" w:cs="Times New Roman"/>
          <w:sz w:val="32"/>
          <w:szCs w:val="32"/>
        </w:rPr>
        <w:t>制冷设备</w:t>
      </w:r>
      <w:r>
        <w:rPr>
          <w:rFonts w:hint="eastAsia" w:ascii="仿宋" w:hAnsi="仿宋" w:eastAsia="仿宋" w:cs="Times New Roman"/>
          <w:sz w:val="32"/>
          <w:szCs w:val="32"/>
        </w:rPr>
        <w:t>有限公司、桂林</w:t>
      </w:r>
      <w:r>
        <w:rPr>
          <w:rFonts w:ascii="仿宋" w:hAnsi="仿宋" w:eastAsia="仿宋" w:cs="Times New Roman"/>
          <w:sz w:val="32"/>
          <w:szCs w:val="32"/>
        </w:rPr>
        <w:t>漓泉啤酒股份有限公司、桂林三金药业股份有限公司等</w:t>
      </w:r>
      <w:r>
        <w:rPr>
          <w:rFonts w:hint="eastAsia" w:ascii="仿宋" w:hAnsi="仿宋" w:eastAsia="仿宋" w:cs="Times New Roman"/>
          <w:sz w:val="32"/>
          <w:szCs w:val="32"/>
        </w:rPr>
        <w:t>。</w:t>
      </w:r>
    </w:p>
    <w:p>
      <w:pPr>
        <w:topLinePunct/>
        <w:spacing w:line="360" w:lineRule="auto"/>
        <w:ind w:left="-242" w:firstLine="320" w:firstLineChars="100"/>
        <w:rPr>
          <w:rFonts w:ascii="仿宋" w:hAnsi="仿宋" w:eastAsia="仿宋" w:cs="Times New Roman"/>
          <w:sz w:val="32"/>
          <w:szCs w:val="32"/>
        </w:rPr>
      </w:pPr>
      <w:r>
        <w:rPr>
          <w:rFonts w:hint="eastAsia" w:ascii="仿宋" w:hAnsi="仿宋" w:eastAsia="仿宋" w:cs="Times New Roman"/>
          <w:sz w:val="32"/>
          <w:szCs w:val="32"/>
        </w:rPr>
        <w:t>（2）顶岗实习基地：深科技桂林公司、广东美芝</w:t>
      </w:r>
      <w:r>
        <w:rPr>
          <w:rFonts w:ascii="仿宋" w:hAnsi="仿宋" w:eastAsia="仿宋" w:cs="Times New Roman"/>
          <w:sz w:val="32"/>
          <w:szCs w:val="32"/>
        </w:rPr>
        <w:t>制冷设备</w:t>
      </w:r>
      <w:r>
        <w:rPr>
          <w:rFonts w:hint="eastAsia" w:ascii="仿宋" w:hAnsi="仿宋" w:eastAsia="仿宋" w:cs="Times New Roman"/>
          <w:sz w:val="32"/>
          <w:szCs w:val="32"/>
        </w:rPr>
        <w:t>有限公司、广东大冶</w:t>
      </w:r>
      <w:r>
        <w:rPr>
          <w:rFonts w:ascii="仿宋" w:hAnsi="仿宋" w:eastAsia="仿宋" w:cs="Times New Roman"/>
          <w:sz w:val="32"/>
          <w:szCs w:val="32"/>
        </w:rPr>
        <w:t>摩托车技术有限公司等</w:t>
      </w:r>
      <w:r>
        <w:rPr>
          <w:rFonts w:hint="eastAsia" w:ascii="仿宋" w:hAnsi="仿宋" w:eastAsia="仿宋" w:cs="Times New Roman"/>
          <w:sz w:val="32"/>
          <w:szCs w:val="32"/>
        </w:rPr>
        <w:t>。</w:t>
      </w:r>
    </w:p>
    <w:p>
      <w:pPr>
        <w:topLinePunct/>
        <w:spacing w:line="360" w:lineRule="auto"/>
        <w:ind w:left="-242" w:firstLine="643" w:firstLineChars="200"/>
        <w:rPr>
          <w:rFonts w:ascii="仿宋" w:hAnsi="仿宋" w:eastAsia="仿宋"/>
          <w:b/>
          <w:sz w:val="32"/>
          <w:szCs w:val="32"/>
        </w:rPr>
      </w:pPr>
      <w:r>
        <w:rPr>
          <w:rFonts w:hint="eastAsia" w:ascii="仿宋" w:hAnsi="仿宋" w:eastAsia="仿宋"/>
          <w:b/>
          <w:sz w:val="32"/>
          <w:szCs w:val="32"/>
        </w:rPr>
        <w:t>（三）教学资源</w:t>
      </w:r>
    </w:p>
    <w:p>
      <w:pPr>
        <w:topLinePunct/>
        <w:spacing w:line="360" w:lineRule="auto"/>
        <w:ind w:left="-242"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教材管理</w:t>
      </w:r>
    </w:p>
    <w:p>
      <w:pPr>
        <w:topLinePunct/>
        <w:spacing w:line="360" w:lineRule="auto"/>
        <w:ind w:left="-242" w:firstLine="640" w:firstLineChars="200"/>
        <w:rPr>
          <w:rFonts w:ascii="仿宋" w:hAnsi="仿宋" w:eastAsia="仿宋"/>
          <w:sz w:val="32"/>
          <w:szCs w:val="32"/>
        </w:rPr>
      </w:pPr>
      <w:r>
        <w:rPr>
          <w:rFonts w:hint="eastAsia" w:ascii="仿宋" w:hAnsi="仿宋" w:eastAsia="仿宋"/>
          <w:sz w:val="32"/>
          <w:szCs w:val="32"/>
        </w:rPr>
        <w:t>根据教育部和广西教育厅有关文件要求，优先推广使用国家规划教材。德育课及文化基础课严格执行使用国家统一规划教材，并按照教育部的规定充分保证德育课及文化基础课的课时；同时，学校要建立由专业教师、行业专家、教研人员等组成的教材选用机构，健全教材选用制度，优先从国家教材目录中选用教材；鼓励和支持专业教师编制符合行业要求、满足教学需要的校本专业教材。</w:t>
      </w:r>
      <w:r>
        <w:rPr>
          <w:rFonts w:ascii="仿宋" w:hAnsi="仿宋" w:eastAsia="仿宋"/>
          <w:sz w:val="32"/>
          <w:szCs w:val="32"/>
        </w:rPr>
        <w:t xml:space="preserve"> </w:t>
      </w:r>
    </w:p>
    <w:p>
      <w:pPr>
        <w:topLinePunct/>
        <w:spacing w:line="360" w:lineRule="auto"/>
        <w:ind w:left="-242" w:firstLine="640" w:firstLineChars="200"/>
        <w:rPr>
          <w:rFonts w:ascii="仿宋" w:hAnsi="仿宋" w:eastAsia="仿宋"/>
          <w:sz w:val="32"/>
          <w:szCs w:val="32"/>
        </w:rPr>
      </w:pPr>
      <w:r>
        <w:rPr>
          <w:rFonts w:hint="eastAsia" w:ascii="仿宋" w:hAnsi="仿宋" w:eastAsia="仿宋"/>
          <w:sz w:val="32"/>
          <w:szCs w:val="32"/>
        </w:rPr>
        <w:t>严格按照广西教育厅指定的发行渠道征订教材，坚决杜绝订购和使用盗版、盗印教材，确保教材质量和水平，确保不侵犯教材著作权。</w:t>
      </w:r>
      <w:r>
        <w:rPr>
          <w:rFonts w:ascii="仿宋" w:hAnsi="仿宋" w:eastAsia="仿宋"/>
          <w:sz w:val="32"/>
          <w:szCs w:val="32"/>
        </w:rPr>
        <w:t xml:space="preserve"> </w:t>
      </w:r>
    </w:p>
    <w:p>
      <w:pPr>
        <w:topLinePunct/>
        <w:spacing w:line="360" w:lineRule="auto"/>
        <w:ind w:left="-242"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图书馆建设</w:t>
      </w:r>
    </w:p>
    <w:p>
      <w:pPr>
        <w:topLinePunct/>
        <w:spacing w:line="360" w:lineRule="auto"/>
        <w:ind w:left="-242" w:firstLine="640" w:firstLineChars="200"/>
        <w:rPr>
          <w:rFonts w:ascii="仿宋" w:hAnsi="仿宋" w:eastAsia="仿宋"/>
          <w:sz w:val="32"/>
          <w:szCs w:val="32"/>
        </w:rPr>
      </w:pPr>
      <w:r>
        <w:rPr>
          <w:rFonts w:hint="eastAsia" w:ascii="仿宋" w:hAnsi="仿宋" w:eastAsia="仿宋"/>
          <w:sz w:val="32"/>
          <w:szCs w:val="32"/>
        </w:rPr>
        <w:t>根据国家级重点中等职业学校的藏书要求及中等职业学校设置标准，学校图书馆藏书量应达</w:t>
      </w:r>
      <w:r>
        <w:rPr>
          <w:rFonts w:ascii="仿宋" w:hAnsi="仿宋" w:eastAsia="仿宋"/>
          <w:sz w:val="32"/>
          <w:szCs w:val="32"/>
        </w:rPr>
        <w:t>7</w:t>
      </w:r>
      <w:r>
        <w:rPr>
          <w:rFonts w:hint="eastAsia" w:ascii="仿宋" w:hAnsi="仿宋" w:eastAsia="仿宋"/>
          <w:sz w:val="32"/>
          <w:szCs w:val="32"/>
        </w:rPr>
        <w:t>万册以上，报刊</w:t>
      </w:r>
      <w:r>
        <w:rPr>
          <w:rFonts w:ascii="仿宋" w:hAnsi="仿宋" w:eastAsia="仿宋"/>
          <w:sz w:val="32"/>
          <w:szCs w:val="32"/>
        </w:rPr>
        <w:t>100</w:t>
      </w:r>
      <w:r>
        <w:rPr>
          <w:rFonts w:hint="eastAsia" w:ascii="仿宋" w:hAnsi="仿宋" w:eastAsia="仿宋"/>
          <w:sz w:val="32"/>
          <w:szCs w:val="32"/>
        </w:rPr>
        <w:t>种以上，图书馆藏书包括印刷图书和电子图书，其中以印刷图书为主，每年保持一定数量的图书更新，充分满足师生图书借阅需要；图书馆应管理规范，设有电子阅览室，图书馆管理人员应具备良好的图书馆专业知识与专业技能，不断提高现代化管理程度。</w:t>
      </w:r>
      <w:r>
        <w:rPr>
          <w:rFonts w:ascii="仿宋" w:hAnsi="仿宋" w:eastAsia="仿宋"/>
          <w:sz w:val="32"/>
          <w:szCs w:val="32"/>
        </w:rPr>
        <w:t xml:space="preserve"> </w:t>
      </w:r>
    </w:p>
    <w:p>
      <w:pPr>
        <w:topLinePunct/>
        <w:spacing w:line="360" w:lineRule="auto"/>
        <w:ind w:left="-242"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数字与</w:t>
      </w:r>
      <w:r>
        <w:rPr>
          <w:rFonts w:ascii="仿宋" w:hAnsi="仿宋" w:eastAsia="仿宋"/>
          <w:sz w:val="32"/>
          <w:szCs w:val="32"/>
        </w:rPr>
        <w:t>网络</w:t>
      </w:r>
      <w:r>
        <w:rPr>
          <w:rFonts w:hint="eastAsia" w:ascii="仿宋" w:hAnsi="仿宋" w:eastAsia="仿宋"/>
          <w:sz w:val="32"/>
          <w:szCs w:val="32"/>
        </w:rPr>
        <w:t>资源</w:t>
      </w:r>
    </w:p>
    <w:p>
      <w:pPr>
        <w:topLinePunct/>
        <w:spacing w:line="360" w:lineRule="auto"/>
        <w:ind w:left="-242" w:firstLine="640" w:firstLineChars="200"/>
        <w:rPr>
          <w:rFonts w:ascii="仿宋" w:hAnsi="仿宋" w:eastAsia="仿宋"/>
          <w:sz w:val="32"/>
          <w:szCs w:val="32"/>
        </w:rPr>
      </w:pPr>
      <w:r>
        <w:rPr>
          <w:rFonts w:hint="eastAsia" w:ascii="仿宋" w:hAnsi="仿宋" w:eastAsia="仿宋"/>
          <w:sz w:val="32"/>
          <w:szCs w:val="32"/>
        </w:rPr>
        <w:t>根据教学实际需要组织教师开发相应的教学资源，并提供教学资源所需要的部署、实施和运行环境。学校将提供硬件设备保障，如服务器、网络、设备终端等。教学资源建设如纳入信息化项目建设，将按照相关建设要求进行申报、建设。</w:t>
      </w:r>
    </w:p>
    <w:p>
      <w:pPr>
        <w:topLinePunct/>
        <w:spacing w:line="360" w:lineRule="auto"/>
        <w:ind w:left="-242" w:firstLine="643" w:firstLineChars="200"/>
        <w:rPr>
          <w:rFonts w:ascii="仿宋" w:hAnsi="仿宋" w:eastAsia="仿宋"/>
          <w:b/>
          <w:sz w:val="32"/>
          <w:szCs w:val="32"/>
        </w:rPr>
      </w:pPr>
      <w:r>
        <w:rPr>
          <w:rFonts w:hint="eastAsia" w:ascii="仿宋" w:hAnsi="仿宋" w:eastAsia="仿宋"/>
          <w:b/>
          <w:sz w:val="32"/>
          <w:szCs w:val="32"/>
        </w:rPr>
        <w:t>（四）教学方法</w:t>
      </w:r>
    </w:p>
    <w:p>
      <w:pPr>
        <w:topLinePunct/>
        <w:spacing w:line="360" w:lineRule="auto"/>
        <w:ind w:left="-242" w:firstLine="640" w:firstLineChars="200"/>
        <w:rPr>
          <w:rFonts w:ascii="仿宋" w:hAnsi="仿宋" w:eastAsia="仿宋"/>
          <w:sz w:val="32"/>
          <w:szCs w:val="32"/>
        </w:rPr>
      </w:pPr>
      <w:r>
        <w:rPr>
          <w:rFonts w:hint="eastAsia" w:ascii="仿宋" w:hAnsi="仿宋" w:eastAsia="仿宋"/>
          <w:sz w:val="32"/>
          <w:szCs w:val="32"/>
        </w:rPr>
        <w:t>1.对公共基础课</w:t>
      </w:r>
    </w:p>
    <w:p>
      <w:pPr>
        <w:topLinePunct/>
        <w:spacing w:line="360" w:lineRule="auto"/>
        <w:ind w:left="-242" w:firstLine="640" w:firstLineChars="200"/>
        <w:rPr>
          <w:rFonts w:ascii="仿宋" w:hAnsi="仿宋" w:eastAsia="仿宋"/>
          <w:sz w:val="32"/>
          <w:szCs w:val="32"/>
        </w:rPr>
      </w:pPr>
      <w:r>
        <w:rPr>
          <w:rFonts w:hint="eastAsia" w:ascii="仿宋" w:hAnsi="仿宋" w:eastAsia="仿宋"/>
          <w:sz w:val="32"/>
          <w:szCs w:val="32"/>
        </w:rPr>
        <w:t>公共基础课的教学要符合教育部有关教育教学的基本要求，按照培养学生基本科学文化素养、服务学生专业学习和终身发展的功能来定位，重在教学方法、教学组织形式的改革以及教学手段、教学模式的创新，注意调动学生的学习积极性，为学生综合素质的提高、职业能力的形成和可持续发展奠定基础。</w:t>
      </w:r>
    </w:p>
    <w:p>
      <w:pPr>
        <w:topLinePunct/>
        <w:spacing w:line="360" w:lineRule="auto"/>
        <w:ind w:left="-242"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.对专业技能课</w:t>
      </w:r>
    </w:p>
    <w:p>
      <w:pPr>
        <w:topLinePunct/>
        <w:spacing w:line="360" w:lineRule="auto"/>
        <w:ind w:left="-242" w:firstLine="640" w:firstLineChars="200"/>
        <w:rPr>
          <w:rFonts w:ascii="仿宋" w:hAnsi="仿宋" w:eastAsia="仿宋"/>
          <w:sz w:val="32"/>
          <w:szCs w:val="32"/>
        </w:rPr>
      </w:pPr>
      <w:r>
        <w:rPr>
          <w:rFonts w:hint="eastAsia" w:ascii="仿宋" w:hAnsi="仿宋" w:eastAsia="仿宋"/>
          <w:sz w:val="32"/>
          <w:szCs w:val="32"/>
        </w:rPr>
        <w:t>专业技能课按照相应职业岗位（群</w:t>
      </w:r>
      <w:r>
        <w:rPr>
          <w:rFonts w:ascii="仿宋" w:hAnsi="仿宋" w:eastAsia="仿宋"/>
          <w:sz w:val="32"/>
          <w:szCs w:val="32"/>
        </w:rPr>
        <w:t xml:space="preserve"> </w:t>
      </w:r>
      <w:r>
        <w:rPr>
          <w:rFonts w:hint="eastAsia" w:ascii="仿宋" w:hAnsi="仿宋" w:eastAsia="仿宋"/>
          <w:sz w:val="32"/>
          <w:szCs w:val="32"/>
        </w:rPr>
        <w:t>）的能力要求，强化理论实践一体化，突出“做中学、做中教</w:t>
      </w:r>
      <w:r>
        <w:rPr>
          <w:rFonts w:ascii="仿宋" w:hAnsi="仿宋" w:eastAsia="仿宋"/>
          <w:sz w:val="32"/>
          <w:szCs w:val="32"/>
        </w:rPr>
        <w:t xml:space="preserve"> </w:t>
      </w:r>
      <w:r>
        <w:rPr>
          <w:rFonts w:hint="eastAsia" w:ascii="仿宋" w:hAnsi="仿宋" w:eastAsia="仿宋"/>
          <w:sz w:val="32"/>
          <w:szCs w:val="32"/>
        </w:rPr>
        <w:t>”的职业教育教学特色，提倡采用项目教学、案例教学、任务教学、角色扮演、情境教学等方法，利用校内实训室和校外实训基地将学的自主学习、合作学习和教师引导教学等教学组织形式有机结合起来</w:t>
      </w:r>
    </w:p>
    <w:p>
      <w:pPr>
        <w:topLinePunct/>
        <w:spacing w:line="360" w:lineRule="auto"/>
        <w:ind w:left="-242" w:firstLine="643" w:firstLineChars="200"/>
        <w:rPr>
          <w:rFonts w:ascii="仿宋" w:hAnsi="仿宋" w:eastAsia="仿宋"/>
          <w:b/>
          <w:sz w:val="32"/>
          <w:szCs w:val="32"/>
        </w:rPr>
      </w:pPr>
      <w:r>
        <w:rPr>
          <w:rFonts w:hint="eastAsia" w:ascii="仿宋" w:hAnsi="仿宋" w:eastAsia="仿宋"/>
          <w:b/>
          <w:sz w:val="32"/>
          <w:szCs w:val="32"/>
        </w:rPr>
        <w:t>（五）学习</w:t>
      </w:r>
      <w:r>
        <w:rPr>
          <w:rFonts w:ascii="仿宋" w:hAnsi="仿宋" w:eastAsia="仿宋"/>
          <w:b/>
          <w:sz w:val="32"/>
          <w:szCs w:val="32"/>
        </w:rPr>
        <w:t>评价</w:t>
      </w:r>
    </w:p>
    <w:p>
      <w:pPr>
        <w:topLinePunct/>
        <w:spacing w:line="360" w:lineRule="auto"/>
        <w:ind w:left="-242" w:firstLine="640" w:firstLineChars="200"/>
        <w:rPr>
          <w:rFonts w:ascii="仿宋" w:hAnsi="仿宋" w:eastAsia="仿宋"/>
          <w:sz w:val="32"/>
          <w:szCs w:val="32"/>
        </w:rPr>
      </w:pPr>
      <w:r>
        <w:rPr>
          <w:rFonts w:hint="eastAsia" w:ascii="仿宋" w:hAnsi="仿宋" w:eastAsia="仿宋"/>
          <w:sz w:val="32"/>
          <w:szCs w:val="32"/>
        </w:rPr>
        <w:t>对学生的学业考评应体现评价主体、评价方式、评价过程的多元化，教师评价、学生互评与自我评价相结合，过程性评价与结果性评价相结合。</w:t>
      </w:r>
    </w:p>
    <w:p>
      <w:pPr>
        <w:topLinePunct/>
        <w:spacing w:line="360" w:lineRule="auto"/>
        <w:ind w:left="-242"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对于公共基础课，依据教育部颁布的相关课程教学大纲中的评价建议制订可操作的评价方案，尤其关注学生学习水平与行为的变化及应用能力的评价。</w:t>
      </w:r>
    </w:p>
    <w:p>
      <w:pPr>
        <w:topLinePunct/>
        <w:spacing w:line="360" w:lineRule="auto"/>
        <w:ind w:left="-242"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对于专业技能课，要突出多元评价体系的构建。在过程性评价时，评价的内容包括学生在完成一个项目或任务的过程中的具体行为、态度、操作规范、职业道德、创业精神等方面的表现或反映的质性评价，以及完成一个项目或任务所用的时间和完成质量的量化评价两个方面；评价的方法主要有现场操作、提交案例分析报告、成果演示、作品评价、学习方法记录、自评、第三者评价等。在结果性评价时，评价的内容应包含专业理论和专业技能两部分，其中专业理论部分的评价应注重应用性，可以采用笔试、答辩、设计等方式进行；专业技能部分的评价，应对完成的项目或任务的最终产品进行各项技术指标的测量和鉴定。</w:t>
      </w:r>
    </w:p>
    <w:p>
      <w:pPr>
        <w:topLinePunct/>
        <w:spacing w:line="360" w:lineRule="auto"/>
        <w:ind w:left="-242" w:firstLine="640" w:firstLineChars="200"/>
        <w:rPr>
          <w:rFonts w:ascii="仿宋" w:hAnsi="仿宋" w:eastAsia="仿宋"/>
          <w:sz w:val="32"/>
          <w:szCs w:val="32"/>
        </w:rPr>
      </w:pPr>
      <w:r>
        <w:rPr>
          <w:rFonts w:hint="eastAsia" w:ascii="仿宋" w:hAnsi="仿宋" w:eastAsia="仿宋"/>
          <w:sz w:val="32"/>
          <w:szCs w:val="32"/>
        </w:rPr>
        <w:t>3.对于电工、钳工等考证类的课程，要积极引进第三方评价，将职业技能鉴定与学业考核结合起来。</w:t>
      </w:r>
    </w:p>
    <w:p>
      <w:pPr>
        <w:topLinePunct/>
        <w:spacing w:line="360" w:lineRule="auto"/>
        <w:ind w:left="-242" w:firstLine="640" w:firstLineChars="200"/>
        <w:rPr>
          <w:rFonts w:ascii="仿宋" w:hAnsi="仿宋" w:eastAsia="仿宋"/>
          <w:sz w:val="32"/>
          <w:szCs w:val="32"/>
        </w:rPr>
      </w:pPr>
      <w:r>
        <w:rPr>
          <w:rFonts w:hint="eastAsia" w:ascii="仿宋" w:hAnsi="仿宋" w:eastAsia="仿宋"/>
          <w:sz w:val="32"/>
          <w:szCs w:val="32"/>
        </w:rPr>
        <w:t>4.对于顶岗实习、社会实践等课程，要注意吸收家长、行业、企业参与，</w:t>
      </w:r>
      <w:r>
        <w:rPr>
          <w:rFonts w:ascii="仿宋" w:hAnsi="仿宋" w:eastAsia="仿宋"/>
          <w:sz w:val="32"/>
          <w:szCs w:val="32"/>
        </w:rPr>
        <w:t xml:space="preserve"> </w:t>
      </w:r>
      <w:r>
        <w:rPr>
          <w:rFonts w:hint="eastAsia" w:ascii="仿宋" w:hAnsi="仿宋" w:eastAsia="仿宋"/>
          <w:sz w:val="32"/>
          <w:szCs w:val="32"/>
        </w:rPr>
        <w:t>将校内评价与校外评价结合起来。评价的内容应包括相关知识在实践中的运用，解决工程实际问题的能力，规范操作、安全文明生产、爱岗敬业等职业素质，以及节约能源、节省原材料、保护环境与爱护生产设备等意识及观念的形成等方面。</w:t>
      </w:r>
    </w:p>
    <w:p>
      <w:pPr>
        <w:topLinePunct/>
        <w:spacing w:line="360" w:lineRule="auto"/>
        <w:ind w:left="-242" w:firstLine="643" w:firstLineChars="200"/>
        <w:rPr>
          <w:rFonts w:ascii="仿宋" w:hAnsi="仿宋" w:eastAsia="仿宋"/>
          <w:b/>
          <w:sz w:val="32"/>
          <w:szCs w:val="32"/>
        </w:rPr>
      </w:pPr>
      <w:r>
        <w:rPr>
          <w:rFonts w:hint="eastAsia" w:ascii="仿宋" w:hAnsi="仿宋" w:eastAsia="仿宋"/>
          <w:b/>
          <w:sz w:val="32"/>
          <w:szCs w:val="32"/>
        </w:rPr>
        <w:t>（六）质量管理</w:t>
      </w:r>
    </w:p>
    <w:p>
      <w:pPr>
        <w:topLinePunct/>
        <w:spacing w:line="360" w:lineRule="auto"/>
        <w:ind w:left="-242"/>
        <w:rPr>
          <w:rFonts w:ascii="仿宋" w:hAnsi="仿宋" w:eastAsia="仿宋"/>
          <w:sz w:val="32"/>
          <w:szCs w:val="32"/>
        </w:rPr>
      </w:pPr>
      <w:r>
        <w:rPr>
          <w:rFonts w:hint="eastAsia" w:ascii="仿宋" w:hAnsi="仿宋" w:eastAsia="仿宋"/>
          <w:sz w:val="32"/>
          <w:szCs w:val="32"/>
        </w:rPr>
        <w:t xml:space="preserve">    1.</w:t>
      </w:r>
      <w:r>
        <w:rPr>
          <w:rFonts w:ascii="仿宋" w:hAnsi="仿宋" w:eastAsia="仿宋"/>
          <w:sz w:val="32"/>
          <w:szCs w:val="32"/>
        </w:rPr>
        <w:t>教学管理</w:t>
      </w:r>
    </w:p>
    <w:p>
      <w:pPr>
        <w:topLinePunct/>
        <w:spacing w:line="360" w:lineRule="auto"/>
        <w:ind w:left="-242" w:firstLine="640" w:firstLineChars="200"/>
        <w:rPr>
          <w:rFonts w:ascii="仿宋" w:hAnsi="仿宋" w:eastAsia="仿宋"/>
          <w:sz w:val="32"/>
          <w:szCs w:val="32"/>
        </w:rPr>
      </w:pPr>
      <w:r>
        <w:rPr>
          <w:rFonts w:hint="eastAsia" w:ascii="仿宋" w:hAnsi="仿宋" w:eastAsia="仿宋"/>
          <w:sz w:val="32"/>
          <w:szCs w:val="32"/>
        </w:rPr>
        <w:t>教学管理要更新观念，改变传统的教学管理方式。教学管理要有一定的规范性和灵活性，可实行工学交替等弹性学制。要合理调配专业教师、专业实训室和实训场地等教学资源，为课程的实施创造条件；要加强对教学过程的质量监控，改革教学评价的标准和方法，促进教师教学能力的提升，保证教学质量。</w:t>
      </w:r>
    </w:p>
    <w:p>
      <w:pPr>
        <w:topLinePunct/>
        <w:spacing w:line="360" w:lineRule="auto"/>
        <w:ind w:left="-242" w:firstLine="640" w:firstLineChars="200"/>
        <w:rPr>
          <w:rFonts w:ascii="仿宋" w:hAnsi="仿宋" w:eastAsia="仿宋"/>
          <w:sz w:val="32"/>
          <w:szCs w:val="32"/>
        </w:rPr>
      </w:pPr>
      <w:r>
        <w:rPr>
          <w:rFonts w:hint="eastAsia" w:ascii="仿宋" w:hAnsi="仿宋" w:eastAsia="仿宋"/>
          <w:sz w:val="32"/>
          <w:szCs w:val="32"/>
        </w:rPr>
        <w:t>2.教学诊断</w:t>
      </w:r>
      <w:r>
        <w:rPr>
          <w:rFonts w:ascii="仿宋" w:hAnsi="仿宋" w:eastAsia="仿宋"/>
          <w:sz w:val="32"/>
          <w:szCs w:val="32"/>
        </w:rPr>
        <w:t>与改进</w:t>
      </w:r>
    </w:p>
    <w:p>
      <w:pPr>
        <w:topLinePunct/>
        <w:spacing w:line="360" w:lineRule="auto"/>
        <w:ind w:left="-242" w:firstLine="640" w:firstLineChars="200"/>
        <w:rPr>
          <w:rFonts w:ascii="仿宋" w:hAnsi="仿宋" w:eastAsia="仿宋"/>
          <w:sz w:val="32"/>
          <w:szCs w:val="32"/>
        </w:rPr>
      </w:pPr>
      <w:r>
        <w:rPr>
          <w:rFonts w:hint="eastAsia" w:ascii="仿宋" w:hAnsi="仿宋" w:eastAsia="仿宋"/>
          <w:sz w:val="32"/>
          <w:szCs w:val="32"/>
        </w:rPr>
        <w:t>要把</w:t>
      </w:r>
      <w:r>
        <w:rPr>
          <w:rFonts w:ascii="仿宋" w:hAnsi="仿宋" w:eastAsia="仿宋"/>
          <w:sz w:val="32"/>
          <w:szCs w:val="32"/>
        </w:rPr>
        <w:t>专业人才培养方案的制订和实施工作纳入</w:t>
      </w:r>
      <w:r>
        <w:rPr>
          <w:rFonts w:hint="eastAsia" w:ascii="仿宋" w:hAnsi="仿宋" w:eastAsia="仿宋"/>
          <w:sz w:val="32"/>
          <w:szCs w:val="32"/>
        </w:rPr>
        <w:t>学</w:t>
      </w:r>
      <w:r>
        <w:rPr>
          <w:rFonts w:ascii="仿宋" w:hAnsi="仿宋" w:eastAsia="仿宋"/>
          <w:sz w:val="32"/>
          <w:szCs w:val="32"/>
        </w:rPr>
        <w:t>校内部质量保证体系诊断与改进工作，</w:t>
      </w:r>
      <w:r>
        <w:rPr>
          <w:rFonts w:hint="eastAsia" w:ascii="仿宋" w:hAnsi="仿宋" w:eastAsia="仿宋"/>
          <w:sz w:val="32"/>
          <w:szCs w:val="32"/>
        </w:rPr>
        <w:t>按照《广西中等职业学校教学诊断与改进工作实施方案》，对专业人才培养方案的制订与实施进行周期性自主诊断</w:t>
      </w:r>
      <w:r>
        <w:rPr>
          <w:rFonts w:ascii="仿宋" w:hAnsi="仿宋" w:eastAsia="仿宋"/>
          <w:sz w:val="32"/>
          <w:szCs w:val="32"/>
        </w:rPr>
        <w:t>与改进</w:t>
      </w:r>
      <w:r>
        <w:rPr>
          <w:rFonts w:hint="eastAsia" w:ascii="仿宋" w:hAnsi="仿宋" w:eastAsia="仿宋"/>
          <w:sz w:val="32"/>
          <w:szCs w:val="32"/>
        </w:rPr>
        <w:t>，建立专业及其人才培养方案与区域</w:t>
      </w:r>
      <w:r>
        <w:rPr>
          <w:rFonts w:ascii="仿宋" w:hAnsi="仿宋" w:eastAsia="仿宋"/>
          <w:sz w:val="32"/>
          <w:szCs w:val="32"/>
        </w:rPr>
        <w:t>经济社会发展、</w:t>
      </w:r>
      <w:r>
        <w:rPr>
          <w:rFonts w:hint="eastAsia" w:ascii="仿宋" w:hAnsi="仿宋" w:eastAsia="仿宋"/>
          <w:sz w:val="32"/>
          <w:szCs w:val="32"/>
        </w:rPr>
        <w:t>产业转型</w:t>
      </w:r>
      <w:r>
        <w:rPr>
          <w:rFonts w:ascii="仿宋" w:hAnsi="仿宋" w:eastAsia="仿宋"/>
          <w:sz w:val="32"/>
          <w:szCs w:val="32"/>
        </w:rPr>
        <w:t>升级</w:t>
      </w:r>
      <w:r>
        <w:rPr>
          <w:rFonts w:hint="eastAsia" w:ascii="仿宋" w:hAnsi="仿宋" w:eastAsia="仿宋"/>
          <w:sz w:val="32"/>
          <w:szCs w:val="32"/>
        </w:rPr>
        <w:t>、培养对象需求</w:t>
      </w:r>
      <w:r>
        <w:rPr>
          <w:rFonts w:ascii="仿宋" w:hAnsi="仿宋" w:eastAsia="仿宋"/>
          <w:sz w:val="32"/>
          <w:szCs w:val="32"/>
        </w:rPr>
        <w:t>相适应</w:t>
      </w:r>
      <w:r>
        <w:rPr>
          <w:rFonts w:hint="eastAsia" w:ascii="仿宋" w:hAnsi="仿宋" w:eastAsia="仿宋"/>
          <w:sz w:val="32"/>
          <w:szCs w:val="32"/>
        </w:rPr>
        <w:t>的动态调整机制，确保专业人才培养方案的有效性。</w:t>
      </w:r>
    </w:p>
    <w:p>
      <w:pPr>
        <w:topLinePunct/>
        <w:spacing w:line="360" w:lineRule="auto"/>
        <w:ind w:left="-242" w:firstLine="643" w:firstLineChars="200"/>
        <w:rPr>
          <w:rFonts w:ascii="仿宋" w:hAnsi="仿宋" w:eastAsia="仿宋"/>
          <w:b/>
          <w:sz w:val="32"/>
          <w:szCs w:val="32"/>
        </w:rPr>
      </w:pPr>
      <w:r>
        <w:rPr>
          <w:rFonts w:hint="eastAsia" w:ascii="仿宋" w:hAnsi="仿宋" w:eastAsia="仿宋"/>
          <w:b/>
          <w:sz w:val="32"/>
          <w:szCs w:val="32"/>
        </w:rPr>
        <w:t>九、毕业要求</w:t>
      </w:r>
    </w:p>
    <w:p>
      <w:pPr>
        <w:topLinePunct/>
        <w:adjustRightInd w:val="0"/>
        <w:spacing w:line="360" w:lineRule="auto"/>
        <w:ind w:firstLine="640" w:firstLineChars="200"/>
        <w:rPr>
          <w:rFonts w:ascii="仿宋" w:hAnsi="仿宋" w:eastAsia="仿宋"/>
          <w:sz w:val="32"/>
          <w:szCs w:val="32"/>
        </w:rPr>
      </w:pPr>
      <w:r>
        <w:rPr>
          <w:rFonts w:hint="eastAsia" w:ascii="仿宋" w:hAnsi="仿宋" w:eastAsia="仿宋"/>
          <w:sz w:val="32"/>
          <w:szCs w:val="32"/>
        </w:rPr>
        <w:t>毕业要求是学生通过规定年限的学习，修满专业人才培养方案所规定的学分，达到本专业人才培养目标和培养规格的要求。鼓励应运用大数据等信息化手段记录、分析学生成长记录档案、职业素养达标等方面的内容，纳入综合素质考核，并将考核情况作为是否准予毕业的重要依据。</w:t>
      </w:r>
    </w:p>
    <w:p>
      <w:pPr>
        <w:topLinePunct/>
        <w:spacing w:line="360" w:lineRule="auto"/>
        <w:ind w:firstLine="643" w:firstLineChars="200"/>
        <w:rPr>
          <w:rFonts w:ascii="仿宋" w:hAnsi="仿宋" w:eastAsia="仿宋"/>
          <w:b/>
          <w:sz w:val="32"/>
          <w:szCs w:val="32"/>
        </w:rPr>
      </w:pPr>
      <w:r>
        <w:rPr>
          <w:rFonts w:hint="eastAsia" w:ascii="仿宋" w:hAnsi="仿宋" w:eastAsia="仿宋"/>
          <w:b/>
          <w:sz w:val="32"/>
          <w:szCs w:val="32"/>
        </w:rPr>
        <w:t>十</w:t>
      </w:r>
      <w:r>
        <w:rPr>
          <w:rFonts w:ascii="仿宋" w:hAnsi="仿宋" w:eastAsia="仿宋"/>
          <w:b/>
          <w:sz w:val="32"/>
          <w:szCs w:val="32"/>
        </w:rPr>
        <w:t>、</w:t>
      </w:r>
      <w:r>
        <w:rPr>
          <w:rFonts w:hint="eastAsia" w:ascii="仿宋" w:hAnsi="仿宋" w:eastAsia="仿宋"/>
          <w:b/>
          <w:sz w:val="32"/>
          <w:szCs w:val="32"/>
        </w:rPr>
        <w:t>附录</w:t>
      </w:r>
    </w:p>
    <w:p>
      <w:pPr>
        <w:topLinePunct/>
        <w:spacing w:line="360" w:lineRule="auto"/>
        <w:ind w:firstLine="640" w:firstLineChars="200"/>
        <w:rPr>
          <w:rFonts w:ascii="仿宋" w:hAnsi="仿宋" w:eastAsia="仿宋"/>
          <w:sz w:val="32"/>
          <w:szCs w:val="32"/>
        </w:rPr>
      </w:pPr>
      <w:r>
        <w:rPr>
          <w:rFonts w:hint="eastAsia" w:ascii="仿宋" w:hAnsi="仿宋" w:eastAsia="仿宋"/>
          <w:sz w:val="32"/>
          <w:szCs w:val="32"/>
        </w:rPr>
        <w:t>附件1：工业机器人技术应用专业教学进程安排</w:t>
      </w:r>
    </w:p>
    <w:p>
      <w:pPr>
        <w:topLinePunct/>
        <w:spacing w:line="360" w:lineRule="auto"/>
        <w:rPr>
          <w:rFonts w:ascii="仿宋" w:hAnsi="仿宋" w:eastAsia="仿宋"/>
          <w:sz w:val="32"/>
          <w:szCs w:val="32"/>
        </w:rPr>
      </w:pPr>
    </w:p>
    <w:p>
      <w:pPr>
        <w:topLinePunct/>
        <w:spacing w:line="360" w:lineRule="auto"/>
        <w:rPr>
          <w:rFonts w:ascii="仿宋" w:hAnsi="仿宋" w:eastAsia="仿宋"/>
          <w:sz w:val="32"/>
          <w:szCs w:val="32"/>
        </w:rPr>
      </w:pPr>
    </w:p>
    <w:p>
      <w:pPr>
        <w:topLinePunct/>
        <w:spacing w:line="360" w:lineRule="auto"/>
        <w:rPr>
          <w:rFonts w:ascii="仿宋" w:hAnsi="仿宋" w:eastAsia="仿宋"/>
          <w:sz w:val="32"/>
          <w:szCs w:val="32"/>
        </w:rPr>
      </w:pPr>
    </w:p>
    <w:p>
      <w:pPr>
        <w:topLinePunct/>
        <w:spacing w:line="360" w:lineRule="auto"/>
        <w:rPr>
          <w:rFonts w:ascii="仿宋" w:hAnsi="仿宋" w:eastAsia="仿宋"/>
          <w:sz w:val="32"/>
          <w:szCs w:val="32"/>
        </w:rPr>
      </w:pPr>
    </w:p>
    <w:p>
      <w:pPr>
        <w:topLinePunct/>
        <w:spacing w:line="360" w:lineRule="auto"/>
        <w:rPr>
          <w:rFonts w:ascii="仿宋" w:hAnsi="仿宋" w:eastAsia="仿宋"/>
          <w:sz w:val="32"/>
          <w:szCs w:val="32"/>
        </w:rPr>
      </w:pPr>
    </w:p>
    <w:p>
      <w:pPr>
        <w:topLinePunct/>
        <w:spacing w:line="360" w:lineRule="auto"/>
        <w:rPr>
          <w:rFonts w:ascii="仿宋" w:hAnsi="仿宋" w:eastAsia="仿宋"/>
          <w:sz w:val="32"/>
          <w:szCs w:val="32"/>
        </w:rPr>
      </w:pPr>
    </w:p>
    <w:p>
      <w:pPr>
        <w:topLinePunct/>
        <w:spacing w:line="360" w:lineRule="auto"/>
        <w:rPr>
          <w:rFonts w:ascii="仿宋" w:hAnsi="仿宋" w:eastAsia="仿宋"/>
          <w:sz w:val="32"/>
          <w:szCs w:val="32"/>
        </w:rPr>
      </w:pPr>
    </w:p>
    <w:p>
      <w:pPr>
        <w:topLinePunct/>
        <w:spacing w:line="360" w:lineRule="auto"/>
        <w:rPr>
          <w:rFonts w:ascii="仿宋" w:hAnsi="仿宋" w:eastAsia="仿宋"/>
          <w:sz w:val="32"/>
          <w:szCs w:val="32"/>
        </w:rPr>
      </w:pPr>
    </w:p>
    <w:p>
      <w:pPr>
        <w:topLinePunct/>
        <w:spacing w:line="360" w:lineRule="auto"/>
        <w:rPr>
          <w:rFonts w:ascii="仿宋" w:hAnsi="仿宋" w:eastAsia="仿宋"/>
          <w:sz w:val="32"/>
          <w:szCs w:val="32"/>
        </w:rPr>
      </w:pPr>
    </w:p>
    <w:p>
      <w:pPr>
        <w:topLinePunct/>
        <w:spacing w:line="360" w:lineRule="auto"/>
        <w:rPr>
          <w:rFonts w:ascii="仿宋" w:hAnsi="仿宋" w:eastAsia="仿宋"/>
          <w:sz w:val="32"/>
          <w:szCs w:val="32"/>
        </w:rPr>
      </w:pPr>
    </w:p>
    <w:p>
      <w:pPr>
        <w:topLinePunct/>
        <w:spacing w:line="360" w:lineRule="auto"/>
        <w:rPr>
          <w:rFonts w:ascii="仿宋" w:hAnsi="仿宋" w:eastAsia="仿宋"/>
          <w:sz w:val="32"/>
          <w:szCs w:val="32"/>
        </w:rPr>
      </w:pPr>
    </w:p>
    <w:p>
      <w:pPr>
        <w:topLinePunct/>
        <w:spacing w:line="360" w:lineRule="auto"/>
        <w:rPr>
          <w:rFonts w:ascii="仿宋" w:hAnsi="仿宋" w:eastAsia="仿宋"/>
          <w:sz w:val="32"/>
          <w:szCs w:val="32"/>
        </w:rPr>
      </w:pPr>
    </w:p>
    <w:p>
      <w:pPr>
        <w:topLinePunct/>
        <w:spacing w:line="360" w:lineRule="auto"/>
        <w:rPr>
          <w:rFonts w:ascii="仿宋" w:hAnsi="仿宋" w:eastAsia="仿宋"/>
          <w:sz w:val="32"/>
          <w:szCs w:val="32"/>
        </w:rPr>
      </w:pPr>
    </w:p>
    <w:p>
      <w:pPr>
        <w:topLinePunct/>
        <w:spacing w:line="360" w:lineRule="auto"/>
        <w:rPr>
          <w:rFonts w:ascii="仿宋" w:hAnsi="仿宋" w:eastAsia="仿宋"/>
          <w:sz w:val="32"/>
          <w:szCs w:val="32"/>
        </w:rPr>
      </w:pPr>
    </w:p>
    <w:p>
      <w:pPr>
        <w:topLinePunct/>
        <w:spacing w:line="360" w:lineRule="auto"/>
        <w:rPr>
          <w:rFonts w:ascii="仿宋" w:hAnsi="仿宋" w:eastAsia="仿宋"/>
          <w:sz w:val="32"/>
          <w:szCs w:val="32"/>
        </w:rPr>
      </w:pPr>
    </w:p>
    <w:p>
      <w:pPr>
        <w:topLinePunct/>
        <w:spacing w:line="360" w:lineRule="auto"/>
        <w:rPr>
          <w:rFonts w:ascii="仿宋" w:hAnsi="仿宋" w:eastAsia="仿宋"/>
          <w:sz w:val="32"/>
          <w:szCs w:val="32"/>
        </w:rPr>
      </w:pPr>
    </w:p>
    <w:p>
      <w:pPr>
        <w:topLinePunct/>
        <w:spacing w:line="360" w:lineRule="auto"/>
        <w:rPr>
          <w:rFonts w:ascii="仿宋" w:hAnsi="仿宋" w:eastAsia="仿宋"/>
          <w:sz w:val="32"/>
          <w:szCs w:val="32"/>
        </w:rPr>
      </w:pPr>
    </w:p>
    <w:p>
      <w:pPr>
        <w:topLinePunct/>
        <w:spacing w:line="360" w:lineRule="auto"/>
        <w:rPr>
          <w:rFonts w:ascii="仿宋" w:hAnsi="仿宋" w:eastAsia="仿宋"/>
          <w:sz w:val="32"/>
          <w:szCs w:val="32"/>
        </w:rPr>
        <w:sectPr>
          <w:pgSz w:w="11910" w:h="16840"/>
          <w:pgMar w:top="1400" w:right="1060" w:bottom="1320" w:left="1060" w:header="0" w:footer="1121" w:gutter="0"/>
          <w:cols w:space="720" w:num="1"/>
        </w:sectPr>
      </w:pPr>
    </w:p>
    <w:p>
      <w:pPr>
        <w:topLinePunct/>
        <w:rPr>
          <w:rFonts w:ascii="仿宋" w:hAnsi="仿宋" w:eastAsia="仿宋"/>
          <w:sz w:val="32"/>
          <w:szCs w:val="32"/>
        </w:rPr>
      </w:pPr>
      <w:bookmarkStart w:id="10" w:name="_Hlk85703111"/>
      <w:r>
        <w:rPr>
          <w:rFonts w:ascii="仿宋" w:hAnsi="仿宋" w:eastAsia="仿宋"/>
          <w:sz w:val="32"/>
          <w:szCs w:val="32"/>
        </w:rPr>
        <w:t>附件</w:t>
      </w:r>
      <w:r>
        <w:rPr>
          <w:rFonts w:hint="eastAsia" w:ascii="仿宋" w:hAnsi="仿宋" w:eastAsia="仿宋"/>
          <w:sz w:val="32"/>
          <w:szCs w:val="32"/>
        </w:rPr>
        <w:t>1：工业机器人技术应用专业教学进程安排</w:t>
      </w:r>
    </w:p>
    <w:p>
      <w:pPr>
        <w:topLinePunct/>
        <w:jc w:val="center"/>
        <w:rPr>
          <w:rFonts w:ascii="仿宋" w:hAnsi="仿宋" w:eastAsia="仿宋"/>
          <w:sz w:val="32"/>
          <w:szCs w:val="32"/>
        </w:rPr>
      </w:pPr>
      <w:r>
        <w:rPr>
          <w:rFonts w:ascii="仿宋" w:hAnsi="仿宋" w:eastAsia="仿宋"/>
          <w:b/>
          <w:sz w:val="32"/>
          <w:szCs w:val="32"/>
        </w:rPr>
        <w:t>工业机器人技术应用专业</w:t>
      </w:r>
      <w:r>
        <w:rPr>
          <w:rFonts w:hint="eastAsia" w:ascii="仿宋" w:hAnsi="仿宋" w:eastAsia="仿宋"/>
          <w:b/>
          <w:sz w:val="32"/>
          <w:szCs w:val="32"/>
        </w:rPr>
        <w:t>教学进程安排</w:t>
      </w:r>
    </w:p>
    <w:bookmarkEnd w:id="10"/>
    <w:tbl>
      <w:tblPr>
        <w:tblStyle w:val="18"/>
        <w:tblW w:w="13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425"/>
        <w:gridCol w:w="1356"/>
        <w:gridCol w:w="2796"/>
        <w:gridCol w:w="1356"/>
        <w:gridCol w:w="756"/>
        <w:gridCol w:w="709"/>
        <w:gridCol w:w="709"/>
        <w:gridCol w:w="708"/>
        <w:gridCol w:w="636"/>
        <w:gridCol w:w="636"/>
        <w:gridCol w:w="816"/>
        <w:gridCol w:w="636"/>
        <w:gridCol w:w="636"/>
        <w:gridCol w:w="766"/>
        <w:gridCol w:w="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851" w:type="dxa"/>
            <w:gridSpan w:val="2"/>
            <w:vMerge w:val="restart"/>
            <w:vAlign w:val="center"/>
          </w:tcPr>
          <w:p>
            <w:pPr>
              <w:topLinePunct/>
              <w:jc w:val="center"/>
              <w:rPr>
                <w:rFonts w:ascii="仿宋" w:hAnsi="仿宋" w:eastAsia="仿宋" w:cs="Times New Roman"/>
                <w:kern w:val="0"/>
                <w:sz w:val="24"/>
                <w:szCs w:val="24"/>
              </w:rPr>
            </w:pPr>
            <w:r>
              <w:rPr>
                <w:rFonts w:hint="eastAsia" w:ascii="仿宋" w:hAnsi="仿宋" w:eastAsia="仿宋" w:cs="Times New Roman"/>
                <w:kern w:val="0"/>
                <w:sz w:val="24"/>
                <w:szCs w:val="24"/>
              </w:rPr>
              <w:t>课程</w:t>
            </w:r>
          </w:p>
          <w:p>
            <w:pPr>
              <w:topLinePunct/>
              <w:jc w:val="center"/>
              <w:rPr>
                <w:rFonts w:ascii="仿宋" w:hAnsi="仿宋" w:eastAsia="仿宋" w:cs="Times New Roman"/>
                <w:kern w:val="0"/>
                <w:sz w:val="24"/>
                <w:szCs w:val="24"/>
              </w:rPr>
            </w:pPr>
            <w:r>
              <w:rPr>
                <w:rFonts w:hint="eastAsia" w:ascii="仿宋" w:hAnsi="仿宋" w:eastAsia="仿宋" w:cs="Times New Roman"/>
                <w:kern w:val="0"/>
                <w:sz w:val="24"/>
                <w:szCs w:val="24"/>
              </w:rPr>
              <w:t>类别</w:t>
            </w:r>
          </w:p>
        </w:tc>
        <w:tc>
          <w:tcPr>
            <w:tcW w:w="1356" w:type="dxa"/>
            <w:vMerge w:val="restart"/>
            <w:vAlign w:val="center"/>
          </w:tcPr>
          <w:p>
            <w:pPr>
              <w:topLinePunct/>
              <w:jc w:val="center"/>
              <w:rPr>
                <w:rFonts w:ascii="仿宋" w:hAnsi="仿宋" w:eastAsia="仿宋" w:cs="Times New Roman"/>
                <w:kern w:val="0"/>
                <w:sz w:val="24"/>
                <w:szCs w:val="24"/>
              </w:rPr>
            </w:pPr>
            <w:r>
              <w:rPr>
                <w:rFonts w:hint="eastAsia" w:ascii="仿宋" w:hAnsi="仿宋" w:eastAsia="仿宋" w:cs="Times New Roman"/>
                <w:kern w:val="0"/>
                <w:sz w:val="24"/>
                <w:szCs w:val="24"/>
              </w:rPr>
              <w:t>课程</w:t>
            </w:r>
          </w:p>
          <w:p>
            <w:pPr>
              <w:topLinePunct/>
              <w:jc w:val="center"/>
              <w:rPr>
                <w:rFonts w:ascii="仿宋" w:hAnsi="仿宋" w:eastAsia="仿宋" w:cs="Times New Roman"/>
                <w:kern w:val="0"/>
                <w:sz w:val="24"/>
                <w:szCs w:val="24"/>
              </w:rPr>
            </w:pPr>
            <w:r>
              <w:rPr>
                <w:rFonts w:ascii="仿宋" w:hAnsi="仿宋" w:eastAsia="仿宋" w:cs="Times New Roman"/>
                <w:kern w:val="0"/>
                <w:sz w:val="24"/>
                <w:szCs w:val="24"/>
              </w:rPr>
              <w:t>代码</w:t>
            </w:r>
          </w:p>
        </w:tc>
        <w:tc>
          <w:tcPr>
            <w:tcW w:w="2796" w:type="dxa"/>
            <w:vMerge w:val="restart"/>
            <w:vAlign w:val="center"/>
          </w:tcPr>
          <w:p>
            <w:pPr>
              <w:topLinePunct/>
              <w:jc w:val="center"/>
              <w:rPr>
                <w:rFonts w:ascii="仿宋" w:hAnsi="仿宋" w:eastAsia="仿宋" w:cs="Times New Roman"/>
                <w:kern w:val="0"/>
                <w:sz w:val="24"/>
                <w:szCs w:val="24"/>
              </w:rPr>
            </w:pPr>
            <w:r>
              <w:rPr>
                <w:rFonts w:hint="eastAsia" w:ascii="仿宋" w:hAnsi="仿宋" w:eastAsia="仿宋" w:cs="Times New Roman"/>
                <w:kern w:val="0"/>
                <w:sz w:val="24"/>
                <w:szCs w:val="24"/>
              </w:rPr>
              <w:t>课程名称</w:t>
            </w:r>
          </w:p>
        </w:tc>
        <w:tc>
          <w:tcPr>
            <w:tcW w:w="1356" w:type="dxa"/>
            <w:vMerge w:val="restart"/>
            <w:vAlign w:val="center"/>
          </w:tcPr>
          <w:p>
            <w:pPr>
              <w:topLinePunct/>
              <w:jc w:val="center"/>
              <w:rPr>
                <w:rFonts w:ascii="仿宋" w:hAnsi="仿宋" w:eastAsia="仿宋" w:cs="Times New Roman"/>
                <w:kern w:val="0"/>
                <w:sz w:val="24"/>
                <w:szCs w:val="24"/>
              </w:rPr>
            </w:pPr>
            <w:r>
              <w:rPr>
                <w:rFonts w:ascii="仿宋" w:hAnsi="仿宋" w:eastAsia="仿宋" w:cs="Times New Roman"/>
                <w:kern w:val="0"/>
                <w:sz w:val="24"/>
                <w:szCs w:val="24"/>
              </w:rPr>
              <w:t>课程性质</w:t>
            </w:r>
          </w:p>
        </w:tc>
        <w:tc>
          <w:tcPr>
            <w:tcW w:w="756" w:type="dxa"/>
            <w:vMerge w:val="restart"/>
            <w:vAlign w:val="center"/>
          </w:tcPr>
          <w:p>
            <w:pPr>
              <w:topLinePunct/>
              <w:jc w:val="center"/>
              <w:rPr>
                <w:rFonts w:ascii="仿宋" w:hAnsi="仿宋" w:eastAsia="仿宋" w:cs="Times New Roman"/>
                <w:kern w:val="0"/>
                <w:sz w:val="24"/>
                <w:szCs w:val="24"/>
              </w:rPr>
            </w:pPr>
            <w:r>
              <w:rPr>
                <w:rFonts w:ascii="仿宋" w:hAnsi="仿宋" w:eastAsia="仿宋" w:cs="Times New Roman"/>
                <w:kern w:val="0"/>
                <w:sz w:val="24"/>
                <w:szCs w:val="24"/>
              </w:rPr>
              <w:t>学分</w:t>
            </w:r>
          </w:p>
        </w:tc>
        <w:tc>
          <w:tcPr>
            <w:tcW w:w="2126" w:type="dxa"/>
            <w:gridSpan w:val="3"/>
            <w:vAlign w:val="center"/>
          </w:tcPr>
          <w:p>
            <w:pPr>
              <w:topLinePunct/>
              <w:jc w:val="center"/>
              <w:rPr>
                <w:rFonts w:ascii="仿宋" w:hAnsi="仿宋" w:eastAsia="仿宋" w:cs="Times New Roman"/>
                <w:kern w:val="0"/>
                <w:sz w:val="24"/>
                <w:szCs w:val="24"/>
              </w:rPr>
            </w:pPr>
            <w:r>
              <w:rPr>
                <w:rFonts w:hint="eastAsia" w:ascii="仿宋" w:hAnsi="仿宋" w:eastAsia="仿宋" w:cs="Times New Roman"/>
                <w:kern w:val="0"/>
                <w:sz w:val="24"/>
                <w:szCs w:val="24"/>
              </w:rPr>
              <w:t>学时</w:t>
            </w:r>
          </w:p>
        </w:tc>
        <w:tc>
          <w:tcPr>
            <w:tcW w:w="4147" w:type="dxa"/>
            <w:gridSpan w:val="7"/>
          </w:tcPr>
          <w:p>
            <w:pPr>
              <w:topLinePunct/>
              <w:jc w:val="center"/>
              <w:rPr>
                <w:rFonts w:ascii="仿宋" w:hAnsi="仿宋" w:eastAsia="仿宋" w:cs="Times New Roman"/>
                <w:kern w:val="0"/>
                <w:sz w:val="24"/>
                <w:szCs w:val="24"/>
              </w:rPr>
            </w:pPr>
            <w:r>
              <w:rPr>
                <w:rFonts w:hint="eastAsia" w:ascii="仿宋" w:hAnsi="仿宋" w:eastAsia="仿宋" w:cs="Times New Roman"/>
                <w:kern w:val="0"/>
                <w:sz w:val="24"/>
                <w:szCs w:val="24"/>
              </w:rPr>
              <w:t>学时/周/学期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939" w:hRule="atLeast"/>
          <w:jc w:val="center"/>
        </w:trPr>
        <w:tc>
          <w:tcPr>
            <w:tcW w:w="851" w:type="dxa"/>
            <w:gridSpan w:val="2"/>
            <w:vMerge w:val="continue"/>
            <w:tcBorders>
              <w:bottom w:val="single" w:color="auto" w:sz="4" w:space="0"/>
            </w:tcBorders>
            <w:vAlign w:val="center"/>
          </w:tcPr>
          <w:p>
            <w:pPr>
              <w:topLinePunct/>
              <w:jc w:val="center"/>
              <w:rPr>
                <w:rFonts w:ascii="仿宋" w:hAnsi="仿宋" w:eastAsia="仿宋" w:cs="Times New Roman"/>
                <w:kern w:val="0"/>
                <w:sz w:val="24"/>
                <w:szCs w:val="24"/>
              </w:rPr>
            </w:pPr>
          </w:p>
        </w:tc>
        <w:tc>
          <w:tcPr>
            <w:tcW w:w="1356" w:type="dxa"/>
            <w:vMerge w:val="continue"/>
            <w:vAlign w:val="center"/>
          </w:tcPr>
          <w:p>
            <w:pPr>
              <w:topLinePunct/>
              <w:jc w:val="center"/>
              <w:rPr>
                <w:rFonts w:ascii="仿宋" w:hAnsi="仿宋" w:eastAsia="仿宋" w:cs="Times New Roman"/>
                <w:kern w:val="0"/>
                <w:sz w:val="24"/>
                <w:szCs w:val="24"/>
              </w:rPr>
            </w:pPr>
          </w:p>
        </w:tc>
        <w:tc>
          <w:tcPr>
            <w:tcW w:w="2796" w:type="dxa"/>
            <w:vMerge w:val="continue"/>
            <w:vAlign w:val="center"/>
          </w:tcPr>
          <w:p>
            <w:pPr>
              <w:topLinePunct/>
              <w:jc w:val="center"/>
              <w:rPr>
                <w:rFonts w:ascii="仿宋" w:hAnsi="仿宋" w:eastAsia="仿宋" w:cs="Times New Roman"/>
                <w:kern w:val="0"/>
                <w:sz w:val="24"/>
                <w:szCs w:val="24"/>
              </w:rPr>
            </w:pPr>
          </w:p>
        </w:tc>
        <w:tc>
          <w:tcPr>
            <w:tcW w:w="1356" w:type="dxa"/>
            <w:vMerge w:val="continue"/>
            <w:vAlign w:val="center"/>
          </w:tcPr>
          <w:p>
            <w:pPr>
              <w:topLinePunct/>
              <w:jc w:val="center"/>
              <w:rPr>
                <w:rFonts w:ascii="仿宋" w:hAnsi="仿宋" w:eastAsia="仿宋" w:cs="Times New Roman"/>
                <w:kern w:val="0"/>
                <w:sz w:val="24"/>
                <w:szCs w:val="24"/>
              </w:rPr>
            </w:pPr>
          </w:p>
        </w:tc>
        <w:tc>
          <w:tcPr>
            <w:tcW w:w="756" w:type="dxa"/>
            <w:vMerge w:val="continue"/>
            <w:vAlign w:val="center"/>
          </w:tcPr>
          <w:p>
            <w:pPr>
              <w:topLinePunct/>
              <w:jc w:val="center"/>
              <w:rPr>
                <w:rFonts w:ascii="仿宋" w:hAnsi="仿宋" w:eastAsia="仿宋" w:cs="Times New Roman"/>
                <w:kern w:val="0"/>
                <w:sz w:val="24"/>
                <w:szCs w:val="24"/>
              </w:rPr>
            </w:pPr>
          </w:p>
        </w:tc>
        <w:tc>
          <w:tcPr>
            <w:tcW w:w="709" w:type="dxa"/>
            <w:vAlign w:val="center"/>
          </w:tcPr>
          <w:p>
            <w:pPr>
              <w:topLinePunct/>
              <w:jc w:val="center"/>
              <w:rPr>
                <w:rFonts w:ascii="仿宋" w:hAnsi="仿宋" w:eastAsia="仿宋" w:cs="Times New Roman"/>
                <w:kern w:val="0"/>
                <w:sz w:val="24"/>
                <w:szCs w:val="24"/>
              </w:rPr>
            </w:pPr>
            <w:r>
              <w:rPr>
                <w:rFonts w:ascii="仿宋" w:hAnsi="仿宋" w:eastAsia="仿宋" w:cs="Times New Roman"/>
                <w:kern w:val="0"/>
                <w:sz w:val="24"/>
                <w:szCs w:val="24"/>
              </w:rPr>
              <w:t>总学时</w:t>
            </w:r>
          </w:p>
        </w:tc>
        <w:tc>
          <w:tcPr>
            <w:tcW w:w="709" w:type="dxa"/>
            <w:vAlign w:val="center"/>
          </w:tcPr>
          <w:p>
            <w:pPr>
              <w:topLinePunct/>
              <w:jc w:val="center"/>
              <w:rPr>
                <w:rFonts w:ascii="仿宋" w:hAnsi="仿宋" w:eastAsia="仿宋" w:cs="Times New Roman"/>
                <w:kern w:val="0"/>
                <w:sz w:val="24"/>
                <w:szCs w:val="24"/>
              </w:rPr>
            </w:pPr>
            <w:r>
              <w:rPr>
                <w:rFonts w:ascii="仿宋" w:hAnsi="仿宋" w:eastAsia="仿宋" w:cs="Times New Roman"/>
                <w:kern w:val="0"/>
                <w:sz w:val="24"/>
                <w:szCs w:val="24"/>
              </w:rPr>
              <w:t>理论学时</w:t>
            </w:r>
          </w:p>
        </w:tc>
        <w:tc>
          <w:tcPr>
            <w:tcW w:w="708" w:type="dxa"/>
            <w:vAlign w:val="center"/>
          </w:tcPr>
          <w:p>
            <w:pPr>
              <w:topLinePunct/>
              <w:jc w:val="center"/>
              <w:rPr>
                <w:rFonts w:ascii="仿宋" w:hAnsi="仿宋" w:eastAsia="仿宋" w:cs="Times New Roman"/>
                <w:kern w:val="0"/>
                <w:sz w:val="24"/>
                <w:szCs w:val="24"/>
              </w:rPr>
            </w:pPr>
            <w:r>
              <w:rPr>
                <w:rFonts w:ascii="仿宋" w:hAnsi="仿宋" w:eastAsia="仿宋" w:cs="Times New Roman"/>
                <w:kern w:val="0"/>
                <w:sz w:val="24"/>
                <w:szCs w:val="24"/>
              </w:rPr>
              <w:t>实践学时</w:t>
            </w:r>
          </w:p>
        </w:tc>
        <w:tc>
          <w:tcPr>
            <w:tcW w:w="636" w:type="dxa"/>
            <w:vAlign w:val="center"/>
          </w:tcPr>
          <w:p>
            <w:pPr>
              <w:topLinePunct/>
              <w:jc w:val="distribute"/>
              <w:rPr>
                <w:rFonts w:ascii="仿宋" w:hAnsi="仿宋" w:eastAsia="仿宋" w:cs="Times New Roman"/>
                <w:kern w:val="0"/>
                <w:sz w:val="24"/>
                <w:szCs w:val="24"/>
              </w:rPr>
            </w:pPr>
            <w:r>
              <w:rPr>
                <w:rFonts w:hint="eastAsia" w:ascii="仿宋" w:hAnsi="仿宋" w:eastAsia="仿宋" w:cs="Times New Roman"/>
                <w:kern w:val="0"/>
                <w:sz w:val="24"/>
                <w:szCs w:val="24"/>
              </w:rPr>
              <w:t>一</w:t>
            </w:r>
          </w:p>
        </w:tc>
        <w:tc>
          <w:tcPr>
            <w:tcW w:w="636" w:type="dxa"/>
            <w:vAlign w:val="center"/>
          </w:tcPr>
          <w:p>
            <w:pPr>
              <w:topLinePunct/>
              <w:jc w:val="distribute"/>
              <w:rPr>
                <w:rFonts w:ascii="仿宋" w:hAnsi="仿宋" w:eastAsia="仿宋" w:cs="Times New Roman"/>
                <w:kern w:val="0"/>
                <w:sz w:val="24"/>
                <w:szCs w:val="24"/>
              </w:rPr>
            </w:pPr>
            <w:r>
              <w:rPr>
                <w:rFonts w:hint="eastAsia" w:ascii="仿宋" w:hAnsi="仿宋" w:eastAsia="仿宋" w:cs="Times New Roman"/>
                <w:kern w:val="0"/>
                <w:sz w:val="24"/>
                <w:szCs w:val="24"/>
              </w:rPr>
              <w:t>二</w:t>
            </w:r>
          </w:p>
        </w:tc>
        <w:tc>
          <w:tcPr>
            <w:tcW w:w="816" w:type="dxa"/>
            <w:vAlign w:val="center"/>
          </w:tcPr>
          <w:p>
            <w:pPr>
              <w:topLinePunct/>
              <w:jc w:val="distribute"/>
              <w:rPr>
                <w:rFonts w:ascii="仿宋" w:hAnsi="仿宋" w:eastAsia="仿宋" w:cs="Times New Roman"/>
                <w:kern w:val="0"/>
                <w:sz w:val="24"/>
                <w:szCs w:val="24"/>
              </w:rPr>
            </w:pPr>
            <w:r>
              <w:rPr>
                <w:rFonts w:hint="eastAsia" w:ascii="仿宋" w:hAnsi="仿宋" w:eastAsia="仿宋" w:cs="Times New Roman"/>
                <w:kern w:val="0"/>
                <w:sz w:val="24"/>
                <w:szCs w:val="24"/>
              </w:rPr>
              <w:t>三</w:t>
            </w:r>
          </w:p>
        </w:tc>
        <w:tc>
          <w:tcPr>
            <w:tcW w:w="636" w:type="dxa"/>
            <w:vAlign w:val="center"/>
          </w:tcPr>
          <w:p>
            <w:pPr>
              <w:topLinePunct/>
              <w:jc w:val="distribute"/>
              <w:rPr>
                <w:rFonts w:ascii="仿宋" w:hAnsi="仿宋" w:eastAsia="仿宋" w:cs="Times New Roman"/>
                <w:kern w:val="0"/>
                <w:sz w:val="24"/>
                <w:szCs w:val="24"/>
              </w:rPr>
            </w:pPr>
            <w:r>
              <w:rPr>
                <w:rFonts w:hint="eastAsia" w:ascii="仿宋" w:hAnsi="仿宋" w:eastAsia="仿宋" w:cs="Times New Roman"/>
                <w:kern w:val="0"/>
                <w:sz w:val="24"/>
                <w:szCs w:val="24"/>
              </w:rPr>
              <w:t>四</w:t>
            </w:r>
          </w:p>
        </w:tc>
        <w:tc>
          <w:tcPr>
            <w:tcW w:w="636" w:type="dxa"/>
            <w:vAlign w:val="center"/>
          </w:tcPr>
          <w:p>
            <w:pPr>
              <w:topLinePunct/>
              <w:jc w:val="distribute"/>
              <w:rPr>
                <w:rFonts w:ascii="仿宋" w:hAnsi="仿宋" w:eastAsia="仿宋" w:cs="Times New Roman"/>
                <w:kern w:val="0"/>
                <w:sz w:val="24"/>
                <w:szCs w:val="24"/>
              </w:rPr>
            </w:pPr>
            <w:r>
              <w:rPr>
                <w:rFonts w:hint="eastAsia" w:ascii="仿宋" w:hAnsi="仿宋" w:eastAsia="仿宋" w:cs="Times New Roman"/>
                <w:kern w:val="0"/>
                <w:sz w:val="24"/>
                <w:szCs w:val="24"/>
              </w:rPr>
              <w:t>五</w:t>
            </w:r>
          </w:p>
        </w:tc>
        <w:tc>
          <w:tcPr>
            <w:tcW w:w="766" w:type="dxa"/>
            <w:vAlign w:val="center"/>
          </w:tcPr>
          <w:p>
            <w:pPr>
              <w:topLinePunct/>
              <w:jc w:val="distribute"/>
              <w:rPr>
                <w:rFonts w:ascii="仿宋" w:hAnsi="仿宋" w:eastAsia="仿宋" w:cs="Times New Roman"/>
                <w:kern w:val="0"/>
                <w:sz w:val="24"/>
                <w:szCs w:val="24"/>
              </w:rPr>
            </w:pPr>
            <w:r>
              <w:rPr>
                <w:rFonts w:hint="eastAsia" w:ascii="仿宋" w:hAnsi="仿宋" w:eastAsia="仿宋" w:cs="Times New Roman"/>
                <w:kern w:val="0"/>
                <w:sz w:val="24"/>
                <w:szCs w:val="24"/>
              </w:rPr>
              <w:t>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207" w:hRule="atLeast"/>
          <w:jc w:val="center"/>
        </w:trPr>
        <w:tc>
          <w:tcPr>
            <w:tcW w:w="851" w:type="dxa"/>
            <w:gridSpan w:val="2"/>
            <w:vMerge w:val="restart"/>
            <w:tcBorders>
              <w:top w:val="single" w:color="auto" w:sz="4" w:space="0"/>
              <w:left w:val="single" w:color="auto" w:sz="4" w:space="0"/>
              <w:right w:val="single" w:color="auto" w:sz="4" w:space="0"/>
            </w:tcBorders>
            <w:textDirection w:val="tbRlV"/>
            <w:vAlign w:val="center"/>
          </w:tcPr>
          <w:p>
            <w:pPr>
              <w:topLinePunct/>
              <w:jc w:val="center"/>
              <w:rPr>
                <w:rFonts w:ascii="仿宋" w:hAnsi="仿宋" w:eastAsia="仿宋" w:cs="Times New Roman"/>
                <w:kern w:val="0"/>
                <w:sz w:val="24"/>
                <w:szCs w:val="24"/>
              </w:rPr>
            </w:pPr>
            <w:r>
              <w:rPr>
                <w:rFonts w:hint="eastAsia" w:ascii="仿宋" w:hAnsi="仿宋" w:eastAsia="仿宋" w:cs="Times New Roman"/>
                <w:kern w:val="0"/>
                <w:sz w:val="24"/>
                <w:szCs w:val="24"/>
              </w:rPr>
              <w:t>公共基础课</w:t>
            </w:r>
          </w:p>
        </w:tc>
        <w:tc>
          <w:tcPr>
            <w:tcW w:w="1356" w:type="dxa"/>
            <w:tcBorders>
              <w:left w:val="single" w:color="auto" w:sz="4" w:space="0"/>
            </w:tcBorders>
            <w:vAlign w:val="center"/>
          </w:tcPr>
          <w:p>
            <w:pPr>
              <w:topLinePunct/>
              <w:jc w:val="center"/>
              <w:rPr>
                <w:rFonts w:ascii="仿宋" w:hAnsi="仿宋" w:eastAsia="仿宋" w:cs="Times New Roman"/>
                <w:kern w:val="0"/>
                <w:sz w:val="24"/>
                <w:szCs w:val="24"/>
              </w:rPr>
            </w:pPr>
            <w:r>
              <w:rPr>
                <w:rFonts w:hint="eastAsia" w:ascii="仿宋" w:hAnsi="仿宋" w:eastAsia="仿宋" w:cs="Times New Roman"/>
                <w:kern w:val="0"/>
                <w:sz w:val="24"/>
                <w:szCs w:val="24"/>
              </w:rPr>
              <w:t>K</w:t>
            </w:r>
            <w:r>
              <w:rPr>
                <w:rFonts w:ascii="仿宋" w:hAnsi="仿宋" w:eastAsia="仿宋" w:cs="Times New Roman"/>
                <w:kern w:val="0"/>
                <w:sz w:val="24"/>
                <w:szCs w:val="24"/>
              </w:rPr>
              <w:t>G01</w:t>
            </w:r>
          </w:p>
        </w:tc>
        <w:tc>
          <w:tcPr>
            <w:tcW w:w="2796" w:type="dxa"/>
            <w:tcBorders>
              <w:left w:val="single" w:color="auto" w:sz="4" w:space="0"/>
            </w:tcBorders>
            <w:vAlign w:val="center"/>
          </w:tcPr>
          <w:p>
            <w:pPr>
              <w:topLinePunct/>
              <w:jc w:val="center"/>
              <w:rPr>
                <w:rFonts w:ascii="仿宋" w:hAnsi="仿宋" w:eastAsia="仿宋" w:cs="Times New Roman"/>
                <w:kern w:val="0"/>
                <w:sz w:val="24"/>
                <w:szCs w:val="24"/>
              </w:rPr>
            </w:pPr>
            <w:r>
              <w:rPr>
                <w:rFonts w:hint="eastAsia" w:ascii="仿宋" w:hAnsi="仿宋" w:eastAsia="仿宋" w:cs="Times New Roman"/>
                <w:kern w:val="0"/>
                <w:sz w:val="24"/>
                <w:szCs w:val="24"/>
              </w:rPr>
              <w:t>中国特色社会主义、习近平新时代中国特色社会主义思想学生读本</w:t>
            </w:r>
          </w:p>
        </w:tc>
        <w:tc>
          <w:tcPr>
            <w:tcW w:w="1356" w:type="dxa"/>
            <w:vAlign w:val="center"/>
          </w:tcPr>
          <w:p>
            <w:pPr>
              <w:topLinePunct/>
              <w:jc w:val="center"/>
              <w:rPr>
                <w:rFonts w:ascii="仿宋" w:hAnsi="仿宋" w:eastAsia="仿宋" w:cs="Times New Roman"/>
                <w:kern w:val="0"/>
                <w:sz w:val="24"/>
                <w:szCs w:val="24"/>
              </w:rPr>
            </w:pPr>
            <w:r>
              <w:rPr>
                <w:rFonts w:ascii="仿宋" w:hAnsi="仿宋" w:eastAsia="仿宋" w:cs="Times New Roman"/>
                <w:kern w:val="0"/>
                <w:sz w:val="24"/>
                <w:szCs w:val="24"/>
              </w:rPr>
              <w:t>必修</w:t>
            </w:r>
          </w:p>
        </w:tc>
        <w:tc>
          <w:tcPr>
            <w:tcW w:w="756" w:type="dxa"/>
            <w:vAlign w:val="center"/>
          </w:tcPr>
          <w:p>
            <w:pPr>
              <w:topLinePunct/>
              <w:jc w:val="center"/>
              <w:rPr>
                <w:rFonts w:ascii="仿宋" w:hAnsi="仿宋" w:eastAsia="仿宋" w:cs="Times New Roman"/>
                <w:kern w:val="0"/>
                <w:sz w:val="24"/>
                <w:szCs w:val="24"/>
              </w:rPr>
            </w:pPr>
            <w:r>
              <w:rPr>
                <w:rFonts w:ascii="仿宋" w:hAnsi="仿宋" w:eastAsia="仿宋" w:cs="Times New Roman"/>
                <w:kern w:val="0"/>
                <w:sz w:val="24"/>
                <w:szCs w:val="24"/>
              </w:rPr>
              <w:t>2</w:t>
            </w:r>
          </w:p>
        </w:tc>
        <w:tc>
          <w:tcPr>
            <w:tcW w:w="709" w:type="dxa"/>
            <w:vAlign w:val="center"/>
          </w:tcPr>
          <w:p>
            <w:pPr>
              <w:topLinePunct/>
              <w:jc w:val="center"/>
              <w:rPr>
                <w:rFonts w:ascii="仿宋" w:hAnsi="仿宋" w:eastAsia="仿宋" w:cs="Times New Roman"/>
                <w:kern w:val="0"/>
                <w:sz w:val="24"/>
                <w:szCs w:val="24"/>
              </w:rPr>
            </w:pPr>
            <w:r>
              <w:rPr>
                <w:rFonts w:ascii="仿宋" w:hAnsi="仿宋" w:eastAsia="仿宋" w:cs="Times New Roman"/>
                <w:kern w:val="0"/>
                <w:sz w:val="24"/>
                <w:szCs w:val="24"/>
              </w:rPr>
              <w:t>40</w:t>
            </w:r>
          </w:p>
        </w:tc>
        <w:tc>
          <w:tcPr>
            <w:tcW w:w="709" w:type="dxa"/>
            <w:vAlign w:val="center"/>
          </w:tcPr>
          <w:p>
            <w:pPr>
              <w:topLinePunct/>
              <w:jc w:val="center"/>
              <w:rPr>
                <w:rFonts w:ascii="仿宋" w:hAnsi="仿宋" w:eastAsia="仿宋" w:cs="Times New Roman"/>
                <w:kern w:val="0"/>
                <w:sz w:val="24"/>
                <w:szCs w:val="24"/>
              </w:rPr>
            </w:pPr>
            <w:r>
              <w:rPr>
                <w:rFonts w:ascii="仿宋" w:hAnsi="仿宋" w:eastAsia="仿宋" w:cs="Times New Roman"/>
                <w:kern w:val="0"/>
                <w:sz w:val="24"/>
                <w:szCs w:val="24"/>
              </w:rPr>
              <w:t>40</w:t>
            </w:r>
          </w:p>
        </w:tc>
        <w:tc>
          <w:tcPr>
            <w:tcW w:w="708" w:type="dxa"/>
            <w:vAlign w:val="center"/>
          </w:tcPr>
          <w:p>
            <w:pPr>
              <w:topLinePunct/>
              <w:jc w:val="center"/>
              <w:rPr>
                <w:rFonts w:ascii="仿宋" w:hAnsi="仿宋" w:eastAsia="仿宋" w:cs="Times New Roman"/>
                <w:kern w:val="0"/>
                <w:sz w:val="24"/>
                <w:szCs w:val="24"/>
              </w:rPr>
            </w:pPr>
          </w:p>
        </w:tc>
        <w:tc>
          <w:tcPr>
            <w:tcW w:w="636" w:type="dxa"/>
            <w:vAlign w:val="center"/>
          </w:tcPr>
          <w:p>
            <w:pPr>
              <w:topLinePunct/>
              <w:jc w:val="center"/>
              <w:rPr>
                <w:rFonts w:ascii="仿宋" w:hAnsi="仿宋" w:eastAsia="仿宋" w:cs="Times New Roman"/>
                <w:kern w:val="0"/>
                <w:sz w:val="24"/>
                <w:szCs w:val="24"/>
              </w:rPr>
            </w:pPr>
            <w:r>
              <w:rPr>
                <w:rFonts w:ascii="仿宋" w:hAnsi="仿宋" w:eastAsia="仿宋" w:cs="Times New Roman"/>
                <w:kern w:val="0"/>
                <w:sz w:val="24"/>
                <w:szCs w:val="24"/>
              </w:rPr>
              <w:t>2</w:t>
            </w:r>
          </w:p>
        </w:tc>
        <w:tc>
          <w:tcPr>
            <w:tcW w:w="636" w:type="dxa"/>
            <w:vAlign w:val="center"/>
          </w:tcPr>
          <w:p>
            <w:pPr>
              <w:topLinePunct/>
              <w:jc w:val="center"/>
              <w:rPr>
                <w:rFonts w:ascii="仿宋" w:hAnsi="仿宋" w:eastAsia="仿宋" w:cs="Times New Roman"/>
                <w:kern w:val="0"/>
                <w:sz w:val="24"/>
                <w:szCs w:val="24"/>
              </w:rPr>
            </w:pPr>
          </w:p>
        </w:tc>
        <w:tc>
          <w:tcPr>
            <w:tcW w:w="816" w:type="dxa"/>
            <w:vAlign w:val="center"/>
          </w:tcPr>
          <w:p>
            <w:pPr>
              <w:topLinePunct/>
              <w:jc w:val="center"/>
              <w:rPr>
                <w:rFonts w:ascii="仿宋" w:hAnsi="仿宋" w:eastAsia="仿宋" w:cs="Times New Roman"/>
                <w:kern w:val="0"/>
                <w:sz w:val="24"/>
                <w:szCs w:val="24"/>
              </w:rPr>
            </w:pPr>
          </w:p>
        </w:tc>
        <w:tc>
          <w:tcPr>
            <w:tcW w:w="636" w:type="dxa"/>
            <w:vAlign w:val="center"/>
          </w:tcPr>
          <w:p>
            <w:pPr>
              <w:topLinePunct/>
              <w:jc w:val="center"/>
              <w:rPr>
                <w:rFonts w:ascii="仿宋" w:hAnsi="仿宋" w:eastAsia="仿宋" w:cs="Times New Roman"/>
                <w:kern w:val="0"/>
                <w:sz w:val="24"/>
                <w:szCs w:val="24"/>
              </w:rPr>
            </w:pPr>
          </w:p>
        </w:tc>
        <w:tc>
          <w:tcPr>
            <w:tcW w:w="636" w:type="dxa"/>
            <w:vAlign w:val="center"/>
          </w:tcPr>
          <w:p>
            <w:pPr>
              <w:topLinePunct/>
              <w:jc w:val="center"/>
              <w:rPr>
                <w:rFonts w:ascii="仿宋" w:hAnsi="仿宋" w:eastAsia="仿宋" w:cs="Times New Roman"/>
                <w:kern w:val="0"/>
                <w:sz w:val="24"/>
                <w:szCs w:val="24"/>
              </w:rPr>
            </w:pPr>
          </w:p>
        </w:tc>
        <w:tc>
          <w:tcPr>
            <w:tcW w:w="766" w:type="dxa"/>
            <w:vAlign w:val="center"/>
          </w:tcPr>
          <w:p>
            <w:pPr>
              <w:topLinePunct/>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297" w:hRule="atLeast"/>
          <w:jc w:val="center"/>
        </w:trPr>
        <w:tc>
          <w:tcPr>
            <w:tcW w:w="851" w:type="dxa"/>
            <w:gridSpan w:val="2"/>
            <w:vMerge w:val="continue"/>
            <w:tcBorders>
              <w:left w:val="single" w:color="auto" w:sz="4" w:space="0"/>
              <w:right w:val="single" w:color="auto" w:sz="4" w:space="0"/>
            </w:tcBorders>
            <w:vAlign w:val="center"/>
          </w:tcPr>
          <w:p>
            <w:pPr>
              <w:topLinePunct/>
              <w:jc w:val="center"/>
              <w:rPr>
                <w:rFonts w:ascii="仿宋" w:hAnsi="仿宋" w:eastAsia="仿宋" w:cs="Times New Roman"/>
                <w:kern w:val="0"/>
                <w:sz w:val="24"/>
                <w:szCs w:val="24"/>
              </w:rPr>
            </w:pPr>
          </w:p>
        </w:tc>
        <w:tc>
          <w:tcPr>
            <w:tcW w:w="1356" w:type="dxa"/>
            <w:tcBorders>
              <w:left w:val="single" w:color="auto" w:sz="4" w:space="0"/>
            </w:tcBorders>
            <w:vAlign w:val="center"/>
          </w:tcPr>
          <w:p>
            <w:pPr>
              <w:topLinePunct/>
              <w:jc w:val="center"/>
              <w:rPr>
                <w:rFonts w:ascii="仿宋" w:hAnsi="仿宋" w:eastAsia="仿宋" w:cs="Times New Roman"/>
                <w:kern w:val="0"/>
                <w:sz w:val="24"/>
                <w:szCs w:val="24"/>
              </w:rPr>
            </w:pPr>
            <w:r>
              <w:rPr>
                <w:rFonts w:hint="eastAsia" w:ascii="仿宋" w:hAnsi="仿宋" w:eastAsia="仿宋" w:cs="Times New Roman"/>
                <w:kern w:val="0"/>
                <w:sz w:val="24"/>
                <w:szCs w:val="24"/>
              </w:rPr>
              <w:t>K</w:t>
            </w:r>
            <w:r>
              <w:rPr>
                <w:rFonts w:ascii="仿宋" w:hAnsi="仿宋" w:eastAsia="仿宋" w:cs="Times New Roman"/>
                <w:kern w:val="0"/>
                <w:sz w:val="24"/>
                <w:szCs w:val="24"/>
              </w:rPr>
              <w:t>G02</w:t>
            </w:r>
          </w:p>
        </w:tc>
        <w:tc>
          <w:tcPr>
            <w:tcW w:w="2796" w:type="dxa"/>
            <w:tcBorders>
              <w:left w:val="single" w:color="auto" w:sz="4" w:space="0"/>
            </w:tcBorders>
            <w:vAlign w:val="center"/>
          </w:tcPr>
          <w:p>
            <w:pPr>
              <w:topLinePunct/>
              <w:jc w:val="center"/>
              <w:rPr>
                <w:rFonts w:ascii="仿宋" w:hAnsi="仿宋" w:eastAsia="仿宋" w:cs="Times New Roman"/>
                <w:kern w:val="0"/>
                <w:sz w:val="24"/>
                <w:szCs w:val="24"/>
              </w:rPr>
            </w:pPr>
            <w:r>
              <w:rPr>
                <w:rFonts w:hint="eastAsia" w:ascii="仿宋" w:hAnsi="仿宋" w:eastAsia="仿宋" w:cs="Times New Roman"/>
                <w:kern w:val="0"/>
                <w:sz w:val="24"/>
                <w:szCs w:val="24"/>
              </w:rPr>
              <w:t>心理健康与</w:t>
            </w:r>
            <w:r>
              <w:rPr>
                <w:rFonts w:ascii="仿宋" w:hAnsi="仿宋" w:eastAsia="仿宋" w:cs="Times New Roman"/>
                <w:kern w:val="0"/>
                <w:sz w:val="24"/>
                <w:szCs w:val="24"/>
              </w:rPr>
              <w:t>职业生涯</w:t>
            </w:r>
          </w:p>
        </w:tc>
        <w:tc>
          <w:tcPr>
            <w:tcW w:w="1356" w:type="dxa"/>
            <w:vAlign w:val="center"/>
          </w:tcPr>
          <w:p>
            <w:pPr>
              <w:topLinePunct/>
              <w:jc w:val="center"/>
              <w:rPr>
                <w:rFonts w:ascii="仿宋" w:hAnsi="仿宋" w:eastAsia="仿宋" w:cs="Times New Roman"/>
                <w:kern w:val="0"/>
                <w:sz w:val="24"/>
                <w:szCs w:val="24"/>
              </w:rPr>
            </w:pPr>
            <w:r>
              <w:rPr>
                <w:rFonts w:ascii="仿宋" w:hAnsi="仿宋" w:eastAsia="仿宋" w:cs="Times New Roman"/>
                <w:kern w:val="0"/>
                <w:sz w:val="24"/>
                <w:szCs w:val="24"/>
              </w:rPr>
              <w:t>必修</w:t>
            </w:r>
          </w:p>
        </w:tc>
        <w:tc>
          <w:tcPr>
            <w:tcW w:w="756" w:type="dxa"/>
          </w:tcPr>
          <w:p>
            <w:pPr>
              <w:rPr>
                <w:rFonts w:ascii="Calibri" w:hAnsi="Calibri" w:eastAsia="宋体" w:cs="Times New Roman"/>
                <w:kern w:val="0"/>
                <w:sz w:val="24"/>
                <w:szCs w:val="24"/>
              </w:rPr>
            </w:pPr>
            <w:r>
              <w:rPr>
                <w:rFonts w:ascii="Calibri" w:hAnsi="Calibri" w:eastAsia="宋体" w:cs="Times New Roman"/>
                <w:kern w:val="0"/>
                <w:sz w:val="24"/>
                <w:szCs w:val="24"/>
              </w:rPr>
              <w:t>2</w:t>
            </w:r>
          </w:p>
        </w:tc>
        <w:tc>
          <w:tcPr>
            <w:tcW w:w="709" w:type="dxa"/>
          </w:tcPr>
          <w:p>
            <w:pPr>
              <w:rPr>
                <w:rFonts w:ascii="Calibri" w:hAnsi="Calibri" w:eastAsia="宋体" w:cs="Times New Roman"/>
                <w:kern w:val="0"/>
                <w:sz w:val="24"/>
                <w:szCs w:val="24"/>
              </w:rPr>
            </w:pPr>
            <w:r>
              <w:rPr>
                <w:rFonts w:ascii="Calibri" w:hAnsi="Calibri" w:eastAsia="宋体" w:cs="Times New Roman"/>
                <w:kern w:val="0"/>
                <w:sz w:val="24"/>
                <w:szCs w:val="24"/>
              </w:rPr>
              <w:t>40</w:t>
            </w:r>
          </w:p>
        </w:tc>
        <w:tc>
          <w:tcPr>
            <w:tcW w:w="709" w:type="dxa"/>
          </w:tcPr>
          <w:p>
            <w:pPr>
              <w:rPr>
                <w:rFonts w:ascii="Calibri" w:hAnsi="Calibri" w:eastAsia="宋体" w:cs="Times New Roman"/>
                <w:kern w:val="0"/>
                <w:sz w:val="24"/>
                <w:szCs w:val="24"/>
              </w:rPr>
            </w:pPr>
            <w:r>
              <w:rPr>
                <w:rFonts w:ascii="Calibri" w:hAnsi="Calibri" w:eastAsia="宋体" w:cs="Times New Roman"/>
                <w:kern w:val="0"/>
                <w:sz w:val="24"/>
                <w:szCs w:val="24"/>
              </w:rPr>
              <w:t>40</w:t>
            </w:r>
          </w:p>
        </w:tc>
        <w:tc>
          <w:tcPr>
            <w:tcW w:w="708" w:type="dxa"/>
          </w:tcPr>
          <w:p>
            <w:pPr>
              <w:rPr>
                <w:rFonts w:ascii="Calibri" w:hAnsi="Calibri" w:eastAsia="宋体" w:cs="Times New Roman"/>
                <w:kern w:val="0"/>
                <w:sz w:val="24"/>
                <w:szCs w:val="24"/>
              </w:rPr>
            </w:pPr>
          </w:p>
        </w:tc>
        <w:tc>
          <w:tcPr>
            <w:tcW w:w="636" w:type="dxa"/>
          </w:tcPr>
          <w:p>
            <w:pPr>
              <w:rPr>
                <w:rFonts w:ascii="Calibri" w:hAnsi="Calibri" w:eastAsia="宋体" w:cs="Times New Roman"/>
                <w:kern w:val="0"/>
                <w:sz w:val="24"/>
                <w:szCs w:val="24"/>
              </w:rPr>
            </w:pPr>
          </w:p>
        </w:tc>
        <w:tc>
          <w:tcPr>
            <w:tcW w:w="636" w:type="dxa"/>
          </w:tcPr>
          <w:p>
            <w:pPr>
              <w:rPr>
                <w:rFonts w:ascii="Calibri" w:hAnsi="Calibri" w:eastAsia="宋体" w:cs="Times New Roman"/>
                <w:kern w:val="0"/>
                <w:sz w:val="24"/>
                <w:szCs w:val="24"/>
              </w:rPr>
            </w:pPr>
            <w:r>
              <w:rPr>
                <w:rFonts w:ascii="Calibri" w:hAnsi="Calibri" w:eastAsia="宋体" w:cs="Times New Roman"/>
                <w:kern w:val="0"/>
                <w:sz w:val="24"/>
                <w:szCs w:val="24"/>
              </w:rPr>
              <w:t>2</w:t>
            </w:r>
          </w:p>
        </w:tc>
        <w:tc>
          <w:tcPr>
            <w:tcW w:w="816" w:type="dxa"/>
          </w:tcPr>
          <w:p>
            <w:pPr>
              <w:rPr>
                <w:rFonts w:ascii="Calibri" w:hAnsi="Calibri" w:eastAsia="宋体" w:cs="Times New Roman"/>
                <w:kern w:val="0"/>
                <w:sz w:val="24"/>
                <w:szCs w:val="24"/>
              </w:rPr>
            </w:pPr>
          </w:p>
        </w:tc>
        <w:tc>
          <w:tcPr>
            <w:tcW w:w="636" w:type="dxa"/>
          </w:tcPr>
          <w:p>
            <w:pPr>
              <w:rPr>
                <w:rFonts w:ascii="Calibri" w:hAnsi="Calibri" w:eastAsia="宋体" w:cs="Times New Roman"/>
                <w:kern w:val="0"/>
                <w:sz w:val="24"/>
                <w:szCs w:val="24"/>
              </w:rPr>
            </w:pPr>
          </w:p>
        </w:tc>
        <w:tc>
          <w:tcPr>
            <w:tcW w:w="636" w:type="dxa"/>
          </w:tcPr>
          <w:p>
            <w:pPr>
              <w:rPr>
                <w:rFonts w:ascii="Calibri" w:hAnsi="Calibri" w:eastAsia="宋体" w:cs="Times New Roman"/>
                <w:kern w:val="0"/>
                <w:sz w:val="24"/>
                <w:szCs w:val="24"/>
              </w:rPr>
            </w:pPr>
          </w:p>
        </w:tc>
        <w:tc>
          <w:tcPr>
            <w:tcW w:w="766" w:type="dxa"/>
          </w:tcPr>
          <w:p>
            <w:pPr>
              <w:rPr>
                <w:rFonts w:ascii="Calibri" w:hAnsi="Calibri"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273" w:hRule="atLeast"/>
          <w:jc w:val="center"/>
        </w:trPr>
        <w:tc>
          <w:tcPr>
            <w:tcW w:w="851" w:type="dxa"/>
            <w:gridSpan w:val="2"/>
            <w:vMerge w:val="continue"/>
            <w:tcBorders>
              <w:left w:val="single" w:color="auto" w:sz="4" w:space="0"/>
              <w:right w:val="single" w:color="auto" w:sz="4" w:space="0"/>
            </w:tcBorders>
            <w:vAlign w:val="center"/>
          </w:tcPr>
          <w:p>
            <w:pPr>
              <w:topLinePunct/>
              <w:jc w:val="center"/>
              <w:rPr>
                <w:rFonts w:ascii="仿宋" w:hAnsi="仿宋" w:eastAsia="仿宋" w:cs="Times New Roman"/>
                <w:kern w:val="0"/>
                <w:sz w:val="24"/>
                <w:szCs w:val="24"/>
              </w:rPr>
            </w:pPr>
          </w:p>
        </w:tc>
        <w:tc>
          <w:tcPr>
            <w:tcW w:w="1356" w:type="dxa"/>
            <w:tcBorders>
              <w:left w:val="single" w:color="auto" w:sz="4" w:space="0"/>
            </w:tcBorders>
            <w:vAlign w:val="center"/>
          </w:tcPr>
          <w:p>
            <w:pPr>
              <w:topLinePunct/>
              <w:jc w:val="center"/>
              <w:rPr>
                <w:rFonts w:ascii="仿宋" w:hAnsi="仿宋" w:eastAsia="仿宋" w:cs="Times New Roman"/>
                <w:kern w:val="0"/>
                <w:sz w:val="24"/>
                <w:szCs w:val="24"/>
              </w:rPr>
            </w:pPr>
            <w:r>
              <w:rPr>
                <w:rFonts w:hint="eastAsia" w:ascii="仿宋" w:hAnsi="仿宋" w:eastAsia="仿宋" w:cs="Times New Roman"/>
                <w:kern w:val="0"/>
                <w:sz w:val="24"/>
                <w:szCs w:val="24"/>
              </w:rPr>
              <w:t>K</w:t>
            </w:r>
            <w:r>
              <w:rPr>
                <w:rFonts w:ascii="仿宋" w:hAnsi="仿宋" w:eastAsia="仿宋" w:cs="Times New Roman"/>
                <w:kern w:val="0"/>
                <w:sz w:val="24"/>
                <w:szCs w:val="24"/>
              </w:rPr>
              <w:t>G03</w:t>
            </w:r>
          </w:p>
        </w:tc>
        <w:tc>
          <w:tcPr>
            <w:tcW w:w="2796" w:type="dxa"/>
            <w:tcBorders>
              <w:left w:val="single" w:color="auto" w:sz="4" w:space="0"/>
            </w:tcBorders>
            <w:vAlign w:val="center"/>
          </w:tcPr>
          <w:p>
            <w:pPr>
              <w:topLinePunct/>
              <w:jc w:val="center"/>
              <w:rPr>
                <w:rFonts w:ascii="仿宋" w:hAnsi="仿宋" w:eastAsia="仿宋" w:cs="Times New Roman"/>
                <w:kern w:val="0"/>
                <w:sz w:val="24"/>
                <w:szCs w:val="24"/>
              </w:rPr>
            </w:pPr>
            <w:r>
              <w:rPr>
                <w:rFonts w:hint="eastAsia" w:ascii="仿宋" w:hAnsi="仿宋" w:eastAsia="仿宋" w:cs="Times New Roman"/>
                <w:kern w:val="0"/>
                <w:sz w:val="24"/>
                <w:szCs w:val="24"/>
              </w:rPr>
              <w:t>哲学与人生</w:t>
            </w:r>
          </w:p>
        </w:tc>
        <w:tc>
          <w:tcPr>
            <w:tcW w:w="1356" w:type="dxa"/>
            <w:vAlign w:val="center"/>
          </w:tcPr>
          <w:p>
            <w:pPr>
              <w:topLinePunct/>
              <w:jc w:val="center"/>
              <w:rPr>
                <w:rFonts w:ascii="仿宋" w:hAnsi="仿宋" w:eastAsia="仿宋" w:cs="Times New Roman"/>
                <w:kern w:val="0"/>
                <w:sz w:val="24"/>
                <w:szCs w:val="24"/>
              </w:rPr>
            </w:pPr>
            <w:r>
              <w:rPr>
                <w:rFonts w:ascii="仿宋" w:hAnsi="仿宋" w:eastAsia="仿宋" w:cs="Times New Roman"/>
                <w:kern w:val="0"/>
                <w:sz w:val="24"/>
                <w:szCs w:val="24"/>
              </w:rPr>
              <w:t>必修</w:t>
            </w:r>
          </w:p>
        </w:tc>
        <w:tc>
          <w:tcPr>
            <w:tcW w:w="756" w:type="dxa"/>
          </w:tcPr>
          <w:p>
            <w:pPr>
              <w:rPr>
                <w:rFonts w:ascii="Calibri" w:hAnsi="Calibri" w:eastAsia="宋体" w:cs="Times New Roman"/>
                <w:kern w:val="0"/>
                <w:sz w:val="24"/>
                <w:szCs w:val="24"/>
              </w:rPr>
            </w:pPr>
            <w:r>
              <w:rPr>
                <w:rFonts w:ascii="Calibri" w:hAnsi="Calibri" w:eastAsia="宋体" w:cs="Times New Roman"/>
                <w:kern w:val="0"/>
                <w:sz w:val="24"/>
                <w:szCs w:val="24"/>
              </w:rPr>
              <w:t>2</w:t>
            </w:r>
          </w:p>
        </w:tc>
        <w:tc>
          <w:tcPr>
            <w:tcW w:w="709" w:type="dxa"/>
          </w:tcPr>
          <w:p>
            <w:pPr>
              <w:rPr>
                <w:rFonts w:ascii="Calibri" w:hAnsi="Calibri" w:eastAsia="宋体" w:cs="Times New Roman"/>
                <w:kern w:val="0"/>
                <w:sz w:val="24"/>
                <w:szCs w:val="24"/>
              </w:rPr>
            </w:pPr>
            <w:r>
              <w:rPr>
                <w:rFonts w:ascii="Calibri" w:hAnsi="Calibri" w:eastAsia="宋体" w:cs="Times New Roman"/>
                <w:kern w:val="0"/>
                <w:sz w:val="24"/>
                <w:szCs w:val="24"/>
              </w:rPr>
              <w:t>40</w:t>
            </w:r>
          </w:p>
        </w:tc>
        <w:tc>
          <w:tcPr>
            <w:tcW w:w="709" w:type="dxa"/>
          </w:tcPr>
          <w:p>
            <w:pPr>
              <w:rPr>
                <w:rFonts w:ascii="Calibri" w:hAnsi="Calibri" w:eastAsia="宋体" w:cs="Times New Roman"/>
                <w:kern w:val="0"/>
                <w:sz w:val="24"/>
                <w:szCs w:val="24"/>
              </w:rPr>
            </w:pPr>
            <w:r>
              <w:rPr>
                <w:rFonts w:ascii="Calibri" w:hAnsi="Calibri" w:eastAsia="宋体" w:cs="Times New Roman"/>
                <w:kern w:val="0"/>
                <w:sz w:val="24"/>
                <w:szCs w:val="24"/>
              </w:rPr>
              <w:t>40</w:t>
            </w:r>
          </w:p>
        </w:tc>
        <w:tc>
          <w:tcPr>
            <w:tcW w:w="708" w:type="dxa"/>
          </w:tcPr>
          <w:p>
            <w:pPr>
              <w:rPr>
                <w:rFonts w:ascii="Calibri" w:hAnsi="Calibri" w:eastAsia="宋体" w:cs="Times New Roman"/>
                <w:kern w:val="0"/>
                <w:sz w:val="24"/>
                <w:szCs w:val="24"/>
              </w:rPr>
            </w:pPr>
          </w:p>
        </w:tc>
        <w:tc>
          <w:tcPr>
            <w:tcW w:w="636" w:type="dxa"/>
          </w:tcPr>
          <w:p>
            <w:pPr>
              <w:rPr>
                <w:rFonts w:ascii="Calibri" w:hAnsi="Calibri" w:eastAsia="宋体" w:cs="Times New Roman"/>
                <w:kern w:val="0"/>
                <w:sz w:val="24"/>
                <w:szCs w:val="24"/>
              </w:rPr>
            </w:pPr>
          </w:p>
        </w:tc>
        <w:tc>
          <w:tcPr>
            <w:tcW w:w="636" w:type="dxa"/>
          </w:tcPr>
          <w:p>
            <w:pPr>
              <w:rPr>
                <w:rFonts w:ascii="Calibri" w:hAnsi="Calibri" w:eastAsia="宋体" w:cs="Times New Roman"/>
                <w:kern w:val="0"/>
                <w:sz w:val="24"/>
                <w:szCs w:val="24"/>
              </w:rPr>
            </w:pPr>
          </w:p>
        </w:tc>
        <w:tc>
          <w:tcPr>
            <w:tcW w:w="816" w:type="dxa"/>
          </w:tcPr>
          <w:p>
            <w:pPr>
              <w:rPr>
                <w:rFonts w:ascii="Calibri" w:hAnsi="Calibri" w:eastAsia="宋体" w:cs="Times New Roman"/>
                <w:kern w:val="0"/>
                <w:sz w:val="24"/>
                <w:szCs w:val="24"/>
              </w:rPr>
            </w:pPr>
            <w:r>
              <w:rPr>
                <w:rFonts w:ascii="Calibri" w:hAnsi="Calibri" w:eastAsia="宋体" w:cs="Times New Roman"/>
                <w:kern w:val="0"/>
                <w:sz w:val="24"/>
                <w:szCs w:val="24"/>
              </w:rPr>
              <w:t>2</w:t>
            </w:r>
          </w:p>
        </w:tc>
        <w:tc>
          <w:tcPr>
            <w:tcW w:w="636" w:type="dxa"/>
          </w:tcPr>
          <w:p>
            <w:pPr>
              <w:rPr>
                <w:rFonts w:ascii="Calibri" w:hAnsi="Calibri" w:eastAsia="宋体" w:cs="Times New Roman"/>
                <w:kern w:val="0"/>
                <w:sz w:val="24"/>
                <w:szCs w:val="24"/>
              </w:rPr>
            </w:pPr>
          </w:p>
        </w:tc>
        <w:tc>
          <w:tcPr>
            <w:tcW w:w="636" w:type="dxa"/>
          </w:tcPr>
          <w:p>
            <w:pPr>
              <w:rPr>
                <w:rFonts w:ascii="Calibri" w:hAnsi="Calibri" w:eastAsia="宋体" w:cs="Times New Roman"/>
                <w:kern w:val="0"/>
                <w:sz w:val="24"/>
                <w:szCs w:val="24"/>
              </w:rPr>
            </w:pPr>
          </w:p>
        </w:tc>
        <w:tc>
          <w:tcPr>
            <w:tcW w:w="766" w:type="dxa"/>
          </w:tcPr>
          <w:p>
            <w:pPr>
              <w:rPr>
                <w:rFonts w:ascii="Calibri" w:hAnsi="Calibri"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79" w:hRule="atLeast"/>
          <w:jc w:val="center"/>
        </w:trPr>
        <w:tc>
          <w:tcPr>
            <w:tcW w:w="851" w:type="dxa"/>
            <w:gridSpan w:val="2"/>
            <w:vMerge w:val="continue"/>
            <w:tcBorders>
              <w:left w:val="single" w:color="auto" w:sz="4" w:space="0"/>
              <w:right w:val="single" w:color="auto" w:sz="4" w:space="0"/>
            </w:tcBorders>
            <w:vAlign w:val="center"/>
          </w:tcPr>
          <w:p>
            <w:pPr>
              <w:topLinePunct/>
              <w:jc w:val="center"/>
              <w:rPr>
                <w:rFonts w:ascii="仿宋" w:hAnsi="仿宋" w:eastAsia="仿宋" w:cs="Times New Roman"/>
                <w:kern w:val="0"/>
                <w:sz w:val="24"/>
                <w:szCs w:val="24"/>
              </w:rPr>
            </w:pPr>
          </w:p>
        </w:tc>
        <w:tc>
          <w:tcPr>
            <w:tcW w:w="1356" w:type="dxa"/>
            <w:tcBorders>
              <w:left w:val="single" w:color="auto" w:sz="4" w:space="0"/>
            </w:tcBorders>
            <w:vAlign w:val="center"/>
          </w:tcPr>
          <w:p>
            <w:pPr>
              <w:topLinePunct/>
              <w:jc w:val="center"/>
              <w:rPr>
                <w:rFonts w:ascii="仿宋" w:hAnsi="仿宋" w:eastAsia="仿宋" w:cs="Times New Roman"/>
                <w:kern w:val="0"/>
                <w:sz w:val="24"/>
                <w:szCs w:val="24"/>
              </w:rPr>
            </w:pPr>
            <w:r>
              <w:rPr>
                <w:rFonts w:hint="eastAsia" w:ascii="仿宋" w:hAnsi="仿宋" w:eastAsia="仿宋" w:cs="Times New Roman"/>
                <w:kern w:val="0"/>
                <w:sz w:val="24"/>
                <w:szCs w:val="24"/>
              </w:rPr>
              <w:t>K</w:t>
            </w:r>
            <w:r>
              <w:rPr>
                <w:rFonts w:ascii="仿宋" w:hAnsi="仿宋" w:eastAsia="仿宋" w:cs="Times New Roman"/>
                <w:kern w:val="0"/>
                <w:sz w:val="24"/>
                <w:szCs w:val="24"/>
              </w:rPr>
              <w:t>G04</w:t>
            </w:r>
          </w:p>
        </w:tc>
        <w:tc>
          <w:tcPr>
            <w:tcW w:w="2796" w:type="dxa"/>
            <w:tcBorders>
              <w:left w:val="single" w:color="auto" w:sz="4" w:space="0"/>
            </w:tcBorders>
            <w:vAlign w:val="center"/>
          </w:tcPr>
          <w:p>
            <w:pPr>
              <w:topLinePunct/>
              <w:jc w:val="center"/>
              <w:rPr>
                <w:rFonts w:ascii="仿宋" w:hAnsi="仿宋" w:eastAsia="仿宋" w:cs="Times New Roman"/>
                <w:kern w:val="0"/>
                <w:sz w:val="24"/>
                <w:szCs w:val="24"/>
              </w:rPr>
            </w:pPr>
            <w:r>
              <w:rPr>
                <w:rFonts w:hint="eastAsia" w:ascii="仿宋" w:hAnsi="仿宋" w:eastAsia="仿宋" w:cs="Times New Roman"/>
                <w:kern w:val="0"/>
                <w:sz w:val="24"/>
                <w:szCs w:val="24"/>
              </w:rPr>
              <w:t>职业道德</w:t>
            </w:r>
            <w:r>
              <w:rPr>
                <w:rFonts w:ascii="仿宋" w:hAnsi="仿宋" w:eastAsia="仿宋" w:cs="Times New Roman"/>
                <w:kern w:val="0"/>
                <w:sz w:val="24"/>
                <w:szCs w:val="24"/>
              </w:rPr>
              <w:t>与法治</w:t>
            </w:r>
          </w:p>
        </w:tc>
        <w:tc>
          <w:tcPr>
            <w:tcW w:w="1356" w:type="dxa"/>
            <w:vAlign w:val="center"/>
          </w:tcPr>
          <w:p>
            <w:pPr>
              <w:topLinePunct/>
              <w:jc w:val="center"/>
              <w:rPr>
                <w:rFonts w:ascii="仿宋" w:hAnsi="仿宋" w:eastAsia="仿宋" w:cs="Times New Roman"/>
                <w:kern w:val="0"/>
                <w:sz w:val="24"/>
                <w:szCs w:val="24"/>
              </w:rPr>
            </w:pPr>
            <w:r>
              <w:rPr>
                <w:rFonts w:ascii="仿宋" w:hAnsi="仿宋" w:eastAsia="仿宋" w:cs="Times New Roman"/>
                <w:kern w:val="0"/>
                <w:sz w:val="24"/>
                <w:szCs w:val="24"/>
              </w:rPr>
              <w:t>必修</w:t>
            </w:r>
          </w:p>
        </w:tc>
        <w:tc>
          <w:tcPr>
            <w:tcW w:w="756" w:type="dxa"/>
          </w:tcPr>
          <w:p>
            <w:pPr>
              <w:rPr>
                <w:rFonts w:ascii="Calibri" w:hAnsi="Calibri" w:eastAsia="宋体" w:cs="Times New Roman"/>
                <w:kern w:val="0"/>
                <w:sz w:val="24"/>
                <w:szCs w:val="24"/>
              </w:rPr>
            </w:pPr>
            <w:r>
              <w:rPr>
                <w:rFonts w:ascii="Calibri" w:hAnsi="Calibri" w:eastAsia="宋体" w:cs="Times New Roman"/>
                <w:kern w:val="0"/>
                <w:sz w:val="24"/>
                <w:szCs w:val="24"/>
              </w:rPr>
              <w:t>2</w:t>
            </w:r>
          </w:p>
        </w:tc>
        <w:tc>
          <w:tcPr>
            <w:tcW w:w="709" w:type="dxa"/>
          </w:tcPr>
          <w:p>
            <w:pPr>
              <w:rPr>
                <w:rFonts w:ascii="Calibri" w:hAnsi="Calibri" w:eastAsia="宋体" w:cs="Times New Roman"/>
                <w:kern w:val="0"/>
                <w:sz w:val="24"/>
                <w:szCs w:val="24"/>
              </w:rPr>
            </w:pPr>
            <w:r>
              <w:rPr>
                <w:rFonts w:ascii="Calibri" w:hAnsi="Calibri" w:eastAsia="宋体" w:cs="Times New Roman"/>
                <w:kern w:val="0"/>
                <w:sz w:val="24"/>
                <w:szCs w:val="24"/>
              </w:rPr>
              <w:t>40</w:t>
            </w:r>
          </w:p>
        </w:tc>
        <w:tc>
          <w:tcPr>
            <w:tcW w:w="709" w:type="dxa"/>
          </w:tcPr>
          <w:p>
            <w:pPr>
              <w:rPr>
                <w:rFonts w:ascii="Calibri" w:hAnsi="Calibri" w:eastAsia="宋体" w:cs="Times New Roman"/>
                <w:kern w:val="0"/>
                <w:sz w:val="24"/>
                <w:szCs w:val="24"/>
              </w:rPr>
            </w:pPr>
            <w:r>
              <w:rPr>
                <w:rFonts w:ascii="Calibri" w:hAnsi="Calibri" w:eastAsia="宋体" w:cs="Times New Roman"/>
                <w:kern w:val="0"/>
                <w:sz w:val="24"/>
                <w:szCs w:val="24"/>
              </w:rPr>
              <w:t>40</w:t>
            </w:r>
          </w:p>
        </w:tc>
        <w:tc>
          <w:tcPr>
            <w:tcW w:w="708" w:type="dxa"/>
          </w:tcPr>
          <w:p>
            <w:pPr>
              <w:rPr>
                <w:rFonts w:ascii="Calibri" w:hAnsi="Calibri" w:eastAsia="宋体" w:cs="Times New Roman"/>
                <w:kern w:val="0"/>
                <w:sz w:val="24"/>
                <w:szCs w:val="24"/>
              </w:rPr>
            </w:pPr>
          </w:p>
        </w:tc>
        <w:tc>
          <w:tcPr>
            <w:tcW w:w="636" w:type="dxa"/>
          </w:tcPr>
          <w:p>
            <w:pPr>
              <w:rPr>
                <w:rFonts w:ascii="Calibri" w:hAnsi="Calibri" w:eastAsia="宋体" w:cs="Times New Roman"/>
                <w:kern w:val="0"/>
                <w:sz w:val="24"/>
                <w:szCs w:val="24"/>
              </w:rPr>
            </w:pPr>
          </w:p>
        </w:tc>
        <w:tc>
          <w:tcPr>
            <w:tcW w:w="636" w:type="dxa"/>
          </w:tcPr>
          <w:p>
            <w:pPr>
              <w:rPr>
                <w:rFonts w:ascii="Calibri" w:hAnsi="Calibri" w:eastAsia="宋体" w:cs="Times New Roman"/>
                <w:kern w:val="0"/>
                <w:sz w:val="24"/>
                <w:szCs w:val="24"/>
              </w:rPr>
            </w:pPr>
          </w:p>
        </w:tc>
        <w:tc>
          <w:tcPr>
            <w:tcW w:w="816" w:type="dxa"/>
          </w:tcPr>
          <w:p>
            <w:pPr>
              <w:rPr>
                <w:rFonts w:ascii="Calibri" w:hAnsi="Calibri" w:eastAsia="宋体" w:cs="Times New Roman"/>
                <w:kern w:val="0"/>
                <w:sz w:val="24"/>
                <w:szCs w:val="24"/>
              </w:rPr>
            </w:pPr>
          </w:p>
        </w:tc>
        <w:tc>
          <w:tcPr>
            <w:tcW w:w="636" w:type="dxa"/>
          </w:tcPr>
          <w:p>
            <w:pPr>
              <w:rPr>
                <w:rFonts w:ascii="Calibri" w:hAnsi="Calibri" w:eastAsia="宋体" w:cs="Times New Roman"/>
                <w:kern w:val="0"/>
                <w:sz w:val="24"/>
                <w:szCs w:val="24"/>
              </w:rPr>
            </w:pPr>
            <w:r>
              <w:rPr>
                <w:rFonts w:ascii="Calibri" w:hAnsi="Calibri" w:eastAsia="宋体" w:cs="Times New Roman"/>
                <w:kern w:val="0"/>
                <w:sz w:val="24"/>
                <w:szCs w:val="24"/>
              </w:rPr>
              <w:t>2</w:t>
            </w:r>
          </w:p>
        </w:tc>
        <w:tc>
          <w:tcPr>
            <w:tcW w:w="636" w:type="dxa"/>
          </w:tcPr>
          <w:p>
            <w:pPr>
              <w:rPr>
                <w:rFonts w:ascii="Calibri" w:hAnsi="Calibri" w:eastAsia="宋体" w:cs="Times New Roman"/>
                <w:kern w:val="0"/>
                <w:sz w:val="24"/>
                <w:szCs w:val="24"/>
              </w:rPr>
            </w:pPr>
          </w:p>
        </w:tc>
        <w:tc>
          <w:tcPr>
            <w:tcW w:w="766" w:type="dxa"/>
          </w:tcPr>
          <w:p>
            <w:pPr>
              <w:rPr>
                <w:rFonts w:ascii="Calibri" w:hAnsi="Calibri"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70" w:hRule="atLeast"/>
          <w:jc w:val="center"/>
        </w:trPr>
        <w:tc>
          <w:tcPr>
            <w:tcW w:w="851" w:type="dxa"/>
            <w:gridSpan w:val="2"/>
            <w:vMerge w:val="continue"/>
            <w:tcBorders>
              <w:left w:val="single" w:color="auto" w:sz="4" w:space="0"/>
              <w:right w:val="single" w:color="auto" w:sz="4" w:space="0"/>
            </w:tcBorders>
            <w:vAlign w:val="center"/>
          </w:tcPr>
          <w:p>
            <w:pPr>
              <w:topLinePunct/>
              <w:jc w:val="center"/>
              <w:rPr>
                <w:rFonts w:ascii="仿宋" w:hAnsi="仿宋" w:eastAsia="仿宋" w:cs="Times New Roman"/>
                <w:kern w:val="0"/>
                <w:sz w:val="24"/>
                <w:szCs w:val="24"/>
              </w:rPr>
            </w:pPr>
          </w:p>
        </w:tc>
        <w:tc>
          <w:tcPr>
            <w:tcW w:w="1356" w:type="dxa"/>
            <w:tcBorders>
              <w:left w:val="single" w:color="auto" w:sz="4" w:space="0"/>
            </w:tcBorders>
            <w:vAlign w:val="center"/>
          </w:tcPr>
          <w:p>
            <w:pPr>
              <w:topLinePunct/>
              <w:jc w:val="center"/>
              <w:rPr>
                <w:rFonts w:ascii="仿宋" w:hAnsi="仿宋" w:eastAsia="仿宋" w:cs="Times New Roman"/>
                <w:kern w:val="0"/>
                <w:sz w:val="24"/>
                <w:szCs w:val="24"/>
              </w:rPr>
            </w:pPr>
            <w:r>
              <w:rPr>
                <w:rFonts w:hint="eastAsia" w:ascii="仿宋" w:hAnsi="仿宋" w:eastAsia="仿宋" w:cs="Times New Roman"/>
                <w:kern w:val="0"/>
                <w:sz w:val="24"/>
                <w:szCs w:val="24"/>
              </w:rPr>
              <w:t>K</w:t>
            </w:r>
            <w:r>
              <w:rPr>
                <w:rFonts w:ascii="仿宋" w:hAnsi="仿宋" w:eastAsia="仿宋" w:cs="Times New Roman"/>
                <w:kern w:val="0"/>
                <w:sz w:val="24"/>
                <w:szCs w:val="24"/>
              </w:rPr>
              <w:t>G05</w:t>
            </w:r>
          </w:p>
        </w:tc>
        <w:tc>
          <w:tcPr>
            <w:tcW w:w="2796" w:type="dxa"/>
            <w:tcBorders>
              <w:left w:val="single" w:color="auto" w:sz="4" w:space="0"/>
            </w:tcBorders>
            <w:vAlign w:val="center"/>
          </w:tcPr>
          <w:p>
            <w:pPr>
              <w:topLinePunct/>
              <w:jc w:val="center"/>
              <w:rPr>
                <w:rFonts w:ascii="仿宋" w:hAnsi="仿宋" w:eastAsia="仿宋" w:cs="Times New Roman"/>
                <w:kern w:val="0"/>
                <w:sz w:val="24"/>
                <w:szCs w:val="24"/>
              </w:rPr>
            </w:pPr>
            <w:r>
              <w:rPr>
                <w:rFonts w:hint="eastAsia" w:ascii="仿宋" w:hAnsi="仿宋" w:eastAsia="仿宋" w:cs="Times New Roman"/>
                <w:kern w:val="0"/>
                <w:sz w:val="24"/>
                <w:szCs w:val="24"/>
              </w:rPr>
              <w:t>语文</w:t>
            </w:r>
          </w:p>
        </w:tc>
        <w:tc>
          <w:tcPr>
            <w:tcW w:w="1356" w:type="dxa"/>
            <w:vAlign w:val="center"/>
          </w:tcPr>
          <w:p>
            <w:pPr>
              <w:topLinePunct/>
              <w:jc w:val="center"/>
              <w:rPr>
                <w:rFonts w:ascii="仿宋" w:hAnsi="仿宋" w:eastAsia="仿宋" w:cs="Times New Roman"/>
                <w:kern w:val="0"/>
                <w:sz w:val="24"/>
                <w:szCs w:val="24"/>
              </w:rPr>
            </w:pPr>
            <w:r>
              <w:rPr>
                <w:rFonts w:ascii="仿宋" w:hAnsi="仿宋" w:eastAsia="仿宋" w:cs="Times New Roman"/>
                <w:kern w:val="0"/>
                <w:sz w:val="24"/>
                <w:szCs w:val="24"/>
              </w:rPr>
              <w:t>必</w:t>
            </w:r>
            <w:r>
              <w:rPr>
                <w:rFonts w:hint="eastAsia" w:ascii="仿宋" w:hAnsi="仿宋" w:eastAsia="仿宋" w:cs="Times New Roman"/>
                <w:kern w:val="0"/>
                <w:sz w:val="24"/>
                <w:szCs w:val="24"/>
              </w:rPr>
              <w:t>+</w:t>
            </w:r>
            <w:r>
              <w:rPr>
                <w:rFonts w:ascii="仿宋" w:hAnsi="仿宋" w:eastAsia="仿宋" w:cs="Times New Roman"/>
                <w:kern w:val="0"/>
                <w:sz w:val="24"/>
                <w:szCs w:val="24"/>
              </w:rPr>
              <w:t>限</w:t>
            </w:r>
          </w:p>
        </w:tc>
        <w:tc>
          <w:tcPr>
            <w:tcW w:w="756" w:type="dxa"/>
          </w:tcPr>
          <w:p>
            <w:pPr>
              <w:rPr>
                <w:rFonts w:ascii="Calibri" w:hAnsi="Calibri" w:eastAsia="宋体" w:cs="Times New Roman"/>
                <w:kern w:val="0"/>
                <w:sz w:val="24"/>
                <w:szCs w:val="24"/>
              </w:rPr>
            </w:pPr>
            <w:r>
              <w:rPr>
                <w:rFonts w:ascii="Calibri" w:hAnsi="Calibri" w:eastAsia="宋体" w:cs="Times New Roman"/>
                <w:kern w:val="0"/>
                <w:sz w:val="24"/>
                <w:szCs w:val="24"/>
              </w:rPr>
              <w:t>11</w:t>
            </w:r>
          </w:p>
        </w:tc>
        <w:tc>
          <w:tcPr>
            <w:tcW w:w="709" w:type="dxa"/>
          </w:tcPr>
          <w:p>
            <w:pPr>
              <w:rPr>
                <w:rFonts w:ascii="Calibri" w:hAnsi="Calibri" w:eastAsia="宋体" w:cs="Times New Roman"/>
                <w:kern w:val="0"/>
                <w:sz w:val="24"/>
                <w:szCs w:val="24"/>
              </w:rPr>
            </w:pPr>
            <w:r>
              <w:rPr>
                <w:rFonts w:ascii="Calibri" w:hAnsi="Calibri" w:eastAsia="宋体" w:cs="Times New Roman"/>
                <w:kern w:val="0"/>
                <w:sz w:val="24"/>
                <w:szCs w:val="24"/>
              </w:rPr>
              <w:t>220</w:t>
            </w:r>
          </w:p>
        </w:tc>
        <w:tc>
          <w:tcPr>
            <w:tcW w:w="709" w:type="dxa"/>
          </w:tcPr>
          <w:p>
            <w:pPr>
              <w:rPr>
                <w:rFonts w:ascii="Calibri" w:hAnsi="Calibri" w:eastAsia="宋体" w:cs="Times New Roman"/>
                <w:kern w:val="0"/>
                <w:sz w:val="24"/>
                <w:szCs w:val="24"/>
              </w:rPr>
            </w:pPr>
            <w:r>
              <w:rPr>
                <w:rFonts w:ascii="Calibri" w:hAnsi="Calibri" w:eastAsia="宋体" w:cs="Times New Roman"/>
                <w:kern w:val="0"/>
                <w:sz w:val="24"/>
                <w:szCs w:val="24"/>
              </w:rPr>
              <w:t>220</w:t>
            </w:r>
          </w:p>
        </w:tc>
        <w:tc>
          <w:tcPr>
            <w:tcW w:w="708" w:type="dxa"/>
          </w:tcPr>
          <w:p>
            <w:pPr>
              <w:rPr>
                <w:rFonts w:ascii="Calibri" w:hAnsi="Calibri" w:eastAsia="宋体" w:cs="Times New Roman"/>
                <w:kern w:val="0"/>
                <w:sz w:val="24"/>
                <w:szCs w:val="24"/>
              </w:rPr>
            </w:pPr>
          </w:p>
        </w:tc>
        <w:tc>
          <w:tcPr>
            <w:tcW w:w="636" w:type="dxa"/>
          </w:tcPr>
          <w:p>
            <w:pPr>
              <w:rPr>
                <w:rFonts w:ascii="Calibri" w:hAnsi="Calibri" w:eastAsia="宋体" w:cs="Times New Roman"/>
                <w:kern w:val="0"/>
                <w:sz w:val="24"/>
                <w:szCs w:val="24"/>
              </w:rPr>
            </w:pPr>
            <w:r>
              <w:rPr>
                <w:rFonts w:ascii="Calibri" w:hAnsi="Calibri" w:eastAsia="宋体" w:cs="Times New Roman"/>
                <w:kern w:val="0"/>
                <w:sz w:val="24"/>
                <w:szCs w:val="24"/>
              </w:rPr>
              <w:t>4</w:t>
            </w:r>
          </w:p>
        </w:tc>
        <w:tc>
          <w:tcPr>
            <w:tcW w:w="636" w:type="dxa"/>
          </w:tcPr>
          <w:p>
            <w:pPr>
              <w:rPr>
                <w:rFonts w:ascii="Calibri" w:hAnsi="Calibri" w:eastAsia="宋体" w:cs="Times New Roman"/>
                <w:kern w:val="0"/>
                <w:sz w:val="24"/>
                <w:szCs w:val="24"/>
              </w:rPr>
            </w:pPr>
            <w:r>
              <w:rPr>
                <w:rFonts w:ascii="Calibri" w:hAnsi="Calibri" w:eastAsia="宋体" w:cs="Times New Roman"/>
                <w:kern w:val="0"/>
                <w:sz w:val="24"/>
                <w:szCs w:val="24"/>
              </w:rPr>
              <w:t>4</w:t>
            </w:r>
          </w:p>
        </w:tc>
        <w:tc>
          <w:tcPr>
            <w:tcW w:w="816" w:type="dxa"/>
          </w:tcPr>
          <w:p>
            <w:pPr>
              <w:rPr>
                <w:rFonts w:ascii="Calibri" w:hAnsi="Calibri" w:eastAsia="宋体" w:cs="Times New Roman"/>
                <w:kern w:val="0"/>
                <w:sz w:val="24"/>
                <w:szCs w:val="24"/>
              </w:rPr>
            </w:pPr>
            <w:r>
              <w:rPr>
                <w:rFonts w:ascii="Calibri" w:hAnsi="Calibri" w:eastAsia="宋体" w:cs="Times New Roman"/>
                <w:kern w:val="0"/>
                <w:sz w:val="24"/>
                <w:szCs w:val="24"/>
              </w:rPr>
              <w:t>3</w:t>
            </w:r>
          </w:p>
        </w:tc>
        <w:tc>
          <w:tcPr>
            <w:tcW w:w="636" w:type="dxa"/>
          </w:tcPr>
          <w:p>
            <w:pPr>
              <w:rPr>
                <w:rFonts w:ascii="Calibri" w:hAnsi="Calibri" w:eastAsia="宋体" w:cs="Times New Roman"/>
                <w:kern w:val="0"/>
                <w:sz w:val="24"/>
                <w:szCs w:val="24"/>
              </w:rPr>
            </w:pPr>
          </w:p>
        </w:tc>
        <w:tc>
          <w:tcPr>
            <w:tcW w:w="636" w:type="dxa"/>
          </w:tcPr>
          <w:p>
            <w:pPr>
              <w:rPr>
                <w:rFonts w:ascii="Calibri" w:hAnsi="Calibri" w:eastAsia="宋体" w:cs="Times New Roman"/>
                <w:kern w:val="0"/>
                <w:sz w:val="24"/>
                <w:szCs w:val="24"/>
              </w:rPr>
            </w:pPr>
          </w:p>
        </w:tc>
        <w:tc>
          <w:tcPr>
            <w:tcW w:w="766" w:type="dxa"/>
          </w:tcPr>
          <w:p>
            <w:pPr>
              <w:rPr>
                <w:rFonts w:ascii="Calibri" w:hAnsi="Calibri"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70" w:hRule="atLeast"/>
          <w:jc w:val="center"/>
        </w:trPr>
        <w:tc>
          <w:tcPr>
            <w:tcW w:w="851" w:type="dxa"/>
            <w:gridSpan w:val="2"/>
            <w:vMerge w:val="continue"/>
            <w:tcBorders>
              <w:left w:val="single" w:color="auto" w:sz="4" w:space="0"/>
              <w:right w:val="single" w:color="auto" w:sz="4" w:space="0"/>
            </w:tcBorders>
            <w:vAlign w:val="center"/>
          </w:tcPr>
          <w:p>
            <w:pPr>
              <w:topLinePunct/>
              <w:jc w:val="center"/>
              <w:rPr>
                <w:rFonts w:ascii="仿宋" w:hAnsi="仿宋" w:eastAsia="仿宋" w:cs="Times New Roman"/>
                <w:kern w:val="0"/>
                <w:sz w:val="24"/>
                <w:szCs w:val="24"/>
              </w:rPr>
            </w:pPr>
          </w:p>
        </w:tc>
        <w:tc>
          <w:tcPr>
            <w:tcW w:w="1356" w:type="dxa"/>
            <w:tcBorders>
              <w:left w:val="single" w:color="auto" w:sz="4" w:space="0"/>
            </w:tcBorders>
            <w:vAlign w:val="center"/>
          </w:tcPr>
          <w:p>
            <w:pPr>
              <w:topLinePunct/>
              <w:jc w:val="center"/>
              <w:rPr>
                <w:rFonts w:ascii="仿宋" w:hAnsi="仿宋" w:eastAsia="仿宋" w:cs="Times New Roman"/>
                <w:kern w:val="0"/>
                <w:sz w:val="24"/>
                <w:szCs w:val="24"/>
              </w:rPr>
            </w:pPr>
            <w:r>
              <w:rPr>
                <w:rFonts w:hint="eastAsia" w:ascii="仿宋" w:hAnsi="仿宋" w:eastAsia="仿宋" w:cs="Times New Roman"/>
                <w:kern w:val="0"/>
                <w:sz w:val="24"/>
                <w:szCs w:val="24"/>
              </w:rPr>
              <w:t>K</w:t>
            </w:r>
            <w:r>
              <w:rPr>
                <w:rFonts w:ascii="仿宋" w:hAnsi="仿宋" w:eastAsia="仿宋" w:cs="Times New Roman"/>
                <w:kern w:val="0"/>
                <w:sz w:val="24"/>
                <w:szCs w:val="24"/>
              </w:rPr>
              <w:t>G06</w:t>
            </w:r>
          </w:p>
        </w:tc>
        <w:tc>
          <w:tcPr>
            <w:tcW w:w="2796" w:type="dxa"/>
            <w:tcBorders>
              <w:left w:val="single" w:color="auto" w:sz="4" w:space="0"/>
            </w:tcBorders>
            <w:vAlign w:val="center"/>
          </w:tcPr>
          <w:p>
            <w:pPr>
              <w:topLinePunct/>
              <w:jc w:val="center"/>
              <w:rPr>
                <w:rFonts w:ascii="仿宋" w:hAnsi="仿宋" w:eastAsia="仿宋" w:cs="Times New Roman"/>
                <w:kern w:val="0"/>
                <w:sz w:val="24"/>
                <w:szCs w:val="24"/>
              </w:rPr>
            </w:pPr>
            <w:r>
              <w:rPr>
                <w:rFonts w:hint="eastAsia" w:ascii="仿宋" w:hAnsi="仿宋" w:eastAsia="仿宋" w:cs="Times New Roman"/>
                <w:kern w:val="0"/>
                <w:sz w:val="24"/>
                <w:szCs w:val="24"/>
              </w:rPr>
              <w:t>数学</w:t>
            </w:r>
          </w:p>
        </w:tc>
        <w:tc>
          <w:tcPr>
            <w:tcW w:w="1356" w:type="dxa"/>
            <w:vAlign w:val="center"/>
          </w:tcPr>
          <w:p>
            <w:pPr>
              <w:topLinePunct/>
              <w:jc w:val="center"/>
              <w:rPr>
                <w:rFonts w:ascii="仿宋" w:hAnsi="仿宋" w:eastAsia="仿宋" w:cs="Times New Roman"/>
                <w:kern w:val="0"/>
                <w:sz w:val="24"/>
                <w:szCs w:val="24"/>
              </w:rPr>
            </w:pPr>
            <w:r>
              <w:rPr>
                <w:rFonts w:ascii="仿宋" w:hAnsi="仿宋" w:eastAsia="仿宋" w:cs="Times New Roman"/>
                <w:kern w:val="0"/>
                <w:sz w:val="24"/>
                <w:szCs w:val="24"/>
              </w:rPr>
              <w:t>必</w:t>
            </w:r>
            <w:r>
              <w:rPr>
                <w:rFonts w:hint="eastAsia" w:ascii="仿宋" w:hAnsi="仿宋" w:eastAsia="仿宋" w:cs="Times New Roman"/>
                <w:kern w:val="0"/>
                <w:sz w:val="24"/>
                <w:szCs w:val="24"/>
              </w:rPr>
              <w:t>+</w:t>
            </w:r>
            <w:r>
              <w:rPr>
                <w:rFonts w:ascii="仿宋" w:hAnsi="仿宋" w:eastAsia="仿宋" w:cs="Times New Roman"/>
                <w:kern w:val="0"/>
                <w:sz w:val="24"/>
                <w:szCs w:val="24"/>
              </w:rPr>
              <w:t>限</w:t>
            </w:r>
          </w:p>
        </w:tc>
        <w:tc>
          <w:tcPr>
            <w:tcW w:w="756" w:type="dxa"/>
          </w:tcPr>
          <w:p>
            <w:pPr>
              <w:rPr>
                <w:rFonts w:ascii="Calibri" w:hAnsi="Calibri" w:eastAsia="宋体" w:cs="Times New Roman"/>
                <w:kern w:val="0"/>
                <w:sz w:val="24"/>
                <w:szCs w:val="24"/>
              </w:rPr>
            </w:pPr>
            <w:r>
              <w:rPr>
                <w:rFonts w:ascii="Calibri" w:hAnsi="Calibri" w:eastAsia="宋体" w:cs="Times New Roman"/>
                <w:kern w:val="0"/>
                <w:sz w:val="24"/>
                <w:szCs w:val="24"/>
              </w:rPr>
              <w:t>8</w:t>
            </w:r>
          </w:p>
        </w:tc>
        <w:tc>
          <w:tcPr>
            <w:tcW w:w="709" w:type="dxa"/>
          </w:tcPr>
          <w:p>
            <w:pPr>
              <w:rPr>
                <w:rFonts w:ascii="Calibri" w:hAnsi="Calibri" w:eastAsia="宋体" w:cs="Times New Roman"/>
                <w:kern w:val="0"/>
                <w:sz w:val="24"/>
                <w:szCs w:val="24"/>
              </w:rPr>
            </w:pPr>
            <w:r>
              <w:rPr>
                <w:rFonts w:ascii="Calibri" w:hAnsi="Calibri" w:eastAsia="宋体" w:cs="Times New Roman"/>
                <w:kern w:val="0"/>
                <w:sz w:val="24"/>
                <w:szCs w:val="24"/>
              </w:rPr>
              <w:t>160</w:t>
            </w:r>
          </w:p>
        </w:tc>
        <w:tc>
          <w:tcPr>
            <w:tcW w:w="709" w:type="dxa"/>
          </w:tcPr>
          <w:p>
            <w:pPr>
              <w:rPr>
                <w:rFonts w:ascii="Calibri" w:hAnsi="Calibri" w:eastAsia="宋体" w:cs="Times New Roman"/>
                <w:kern w:val="0"/>
                <w:sz w:val="24"/>
                <w:szCs w:val="24"/>
              </w:rPr>
            </w:pPr>
            <w:r>
              <w:rPr>
                <w:rFonts w:ascii="Calibri" w:hAnsi="Calibri" w:eastAsia="宋体" w:cs="Times New Roman"/>
                <w:kern w:val="0"/>
                <w:sz w:val="24"/>
                <w:szCs w:val="24"/>
              </w:rPr>
              <w:t>160</w:t>
            </w:r>
          </w:p>
        </w:tc>
        <w:tc>
          <w:tcPr>
            <w:tcW w:w="708" w:type="dxa"/>
          </w:tcPr>
          <w:p>
            <w:pPr>
              <w:rPr>
                <w:rFonts w:ascii="Calibri" w:hAnsi="Calibri" w:eastAsia="宋体" w:cs="Times New Roman"/>
                <w:kern w:val="0"/>
                <w:sz w:val="24"/>
                <w:szCs w:val="24"/>
              </w:rPr>
            </w:pPr>
          </w:p>
        </w:tc>
        <w:tc>
          <w:tcPr>
            <w:tcW w:w="636" w:type="dxa"/>
          </w:tcPr>
          <w:p>
            <w:pPr>
              <w:rPr>
                <w:rFonts w:ascii="Calibri" w:hAnsi="Calibri" w:eastAsia="宋体" w:cs="Times New Roman"/>
                <w:kern w:val="0"/>
                <w:sz w:val="24"/>
                <w:szCs w:val="24"/>
              </w:rPr>
            </w:pPr>
            <w:r>
              <w:rPr>
                <w:rFonts w:ascii="Calibri" w:hAnsi="Calibri" w:eastAsia="宋体" w:cs="Times New Roman"/>
                <w:kern w:val="0"/>
                <w:sz w:val="24"/>
                <w:szCs w:val="24"/>
              </w:rPr>
              <w:t>4</w:t>
            </w:r>
          </w:p>
        </w:tc>
        <w:tc>
          <w:tcPr>
            <w:tcW w:w="636" w:type="dxa"/>
          </w:tcPr>
          <w:p>
            <w:pPr>
              <w:rPr>
                <w:rFonts w:ascii="Calibri" w:hAnsi="Calibri" w:eastAsia="宋体" w:cs="Times New Roman"/>
                <w:kern w:val="0"/>
                <w:sz w:val="24"/>
                <w:szCs w:val="24"/>
              </w:rPr>
            </w:pPr>
            <w:r>
              <w:rPr>
                <w:rFonts w:ascii="Calibri" w:hAnsi="Calibri" w:eastAsia="宋体" w:cs="Times New Roman"/>
                <w:kern w:val="0"/>
                <w:sz w:val="24"/>
                <w:szCs w:val="24"/>
              </w:rPr>
              <w:t>4</w:t>
            </w:r>
          </w:p>
        </w:tc>
        <w:tc>
          <w:tcPr>
            <w:tcW w:w="816" w:type="dxa"/>
          </w:tcPr>
          <w:p>
            <w:pPr>
              <w:rPr>
                <w:rFonts w:ascii="Calibri" w:hAnsi="Calibri" w:eastAsia="宋体" w:cs="Times New Roman"/>
                <w:kern w:val="0"/>
                <w:sz w:val="24"/>
                <w:szCs w:val="24"/>
              </w:rPr>
            </w:pPr>
          </w:p>
        </w:tc>
        <w:tc>
          <w:tcPr>
            <w:tcW w:w="636" w:type="dxa"/>
          </w:tcPr>
          <w:p>
            <w:pPr>
              <w:rPr>
                <w:rFonts w:ascii="Calibri" w:hAnsi="Calibri" w:eastAsia="宋体" w:cs="Times New Roman"/>
                <w:kern w:val="0"/>
                <w:sz w:val="24"/>
                <w:szCs w:val="24"/>
              </w:rPr>
            </w:pPr>
          </w:p>
        </w:tc>
        <w:tc>
          <w:tcPr>
            <w:tcW w:w="636" w:type="dxa"/>
          </w:tcPr>
          <w:p>
            <w:pPr>
              <w:rPr>
                <w:rFonts w:ascii="Calibri" w:hAnsi="Calibri" w:eastAsia="宋体" w:cs="Times New Roman"/>
                <w:kern w:val="0"/>
                <w:sz w:val="24"/>
                <w:szCs w:val="24"/>
              </w:rPr>
            </w:pPr>
          </w:p>
        </w:tc>
        <w:tc>
          <w:tcPr>
            <w:tcW w:w="766" w:type="dxa"/>
          </w:tcPr>
          <w:p>
            <w:pPr>
              <w:rPr>
                <w:rFonts w:ascii="Calibri" w:hAnsi="Calibri"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107" w:hRule="atLeast"/>
          <w:jc w:val="center"/>
        </w:trPr>
        <w:tc>
          <w:tcPr>
            <w:tcW w:w="851" w:type="dxa"/>
            <w:gridSpan w:val="2"/>
            <w:vMerge w:val="continue"/>
            <w:tcBorders>
              <w:left w:val="single" w:color="auto" w:sz="4" w:space="0"/>
              <w:right w:val="single" w:color="auto" w:sz="4" w:space="0"/>
            </w:tcBorders>
            <w:vAlign w:val="center"/>
          </w:tcPr>
          <w:p>
            <w:pPr>
              <w:topLinePunct/>
              <w:jc w:val="center"/>
              <w:rPr>
                <w:rFonts w:ascii="仿宋" w:hAnsi="仿宋" w:eastAsia="仿宋" w:cs="Times New Roman"/>
                <w:kern w:val="0"/>
                <w:sz w:val="24"/>
                <w:szCs w:val="24"/>
              </w:rPr>
            </w:pPr>
          </w:p>
        </w:tc>
        <w:tc>
          <w:tcPr>
            <w:tcW w:w="1356" w:type="dxa"/>
            <w:tcBorders>
              <w:left w:val="single" w:color="auto" w:sz="4" w:space="0"/>
            </w:tcBorders>
            <w:vAlign w:val="center"/>
          </w:tcPr>
          <w:p>
            <w:pPr>
              <w:topLinePunct/>
              <w:jc w:val="center"/>
              <w:rPr>
                <w:rFonts w:ascii="仿宋" w:hAnsi="仿宋" w:eastAsia="仿宋" w:cs="Times New Roman"/>
                <w:kern w:val="0"/>
                <w:sz w:val="24"/>
                <w:szCs w:val="24"/>
              </w:rPr>
            </w:pPr>
            <w:r>
              <w:rPr>
                <w:rFonts w:hint="eastAsia" w:ascii="仿宋" w:hAnsi="仿宋" w:eastAsia="仿宋" w:cs="Times New Roman"/>
                <w:kern w:val="0"/>
                <w:sz w:val="24"/>
                <w:szCs w:val="24"/>
              </w:rPr>
              <w:t>K</w:t>
            </w:r>
            <w:r>
              <w:rPr>
                <w:rFonts w:ascii="仿宋" w:hAnsi="仿宋" w:eastAsia="仿宋" w:cs="Times New Roman"/>
                <w:kern w:val="0"/>
                <w:sz w:val="24"/>
                <w:szCs w:val="24"/>
              </w:rPr>
              <w:t>G07</w:t>
            </w:r>
          </w:p>
        </w:tc>
        <w:tc>
          <w:tcPr>
            <w:tcW w:w="2796" w:type="dxa"/>
            <w:tcBorders>
              <w:left w:val="single" w:color="auto" w:sz="4" w:space="0"/>
            </w:tcBorders>
            <w:vAlign w:val="center"/>
          </w:tcPr>
          <w:p>
            <w:pPr>
              <w:topLinePunct/>
              <w:jc w:val="center"/>
              <w:rPr>
                <w:rFonts w:ascii="仿宋" w:hAnsi="仿宋" w:eastAsia="仿宋" w:cs="Times New Roman"/>
                <w:kern w:val="0"/>
                <w:sz w:val="24"/>
                <w:szCs w:val="24"/>
              </w:rPr>
            </w:pPr>
            <w:r>
              <w:rPr>
                <w:rFonts w:hint="eastAsia" w:ascii="仿宋" w:hAnsi="仿宋" w:eastAsia="仿宋" w:cs="Times New Roman"/>
                <w:kern w:val="0"/>
                <w:sz w:val="24"/>
                <w:szCs w:val="24"/>
              </w:rPr>
              <w:t>英语</w:t>
            </w:r>
          </w:p>
        </w:tc>
        <w:tc>
          <w:tcPr>
            <w:tcW w:w="1356" w:type="dxa"/>
            <w:vAlign w:val="center"/>
          </w:tcPr>
          <w:p>
            <w:pPr>
              <w:topLinePunct/>
              <w:jc w:val="center"/>
              <w:rPr>
                <w:rFonts w:ascii="仿宋" w:hAnsi="仿宋" w:eastAsia="仿宋" w:cs="Times New Roman"/>
                <w:kern w:val="0"/>
                <w:sz w:val="24"/>
                <w:szCs w:val="24"/>
              </w:rPr>
            </w:pPr>
            <w:r>
              <w:rPr>
                <w:rFonts w:ascii="仿宋" w:hAnsi="仿宋" w:eastAsia="仿宋" w:cs="Times New Roman"/>
                <w:kern w:val="0"/>
                <w:sz w:val="24"/>
                <w:szCs w:val="24"/>
              </w:rPr>
              <w:t>必</w:t>
            </w:r>
            <w:r>
              <w:rPr>
                <w:rFonts w:hint="eastAsia" w:ascii="仿宋" w:hAnsi="仿宋" w:eastAsia="仿宋" w:cs="Times New Roman"/>
                <w:kern w:val="0"/>
                <w:sz w:val="24"/>
                <w:szCs w:val="24"/>
              </w:rPr>
              <w:t>+</w:t>
            </w:r>
            <w:r>
              <w:rPr>
                <w:rFonts w:ascii="仿宋" w:hAnsi="仿宋" w:eastAsia="仿宋" w:cs="Times New Roman"/>
                <w:kern w:val="0"/>
                <w:sz w:val="24"/>
                <w:szCs w:val="24"/>
              </w:rPr>
              <w:t>限</w:t>
            </w:r>
          </w:p>
        </w:tc>
        <w:tc>
          <w:tcPr>
            <w:tcW w:w="756" w:type="dxa"/>
          </w:tcPr>
          <w:p>
            <w:pPr>
              <w:rPr>
                <w:rFonts w:ascii="Calibri" w:hAnsi="Calibri" w:eastAsia="宋体" w:cs="Times New Roman"/>
                <w:kern w:val="0"/>
                <w:sz w:val="24"/>
                <w:szCs w:val="24"/>
              </w:rPr>
            </w:pPr>
            <w:r>
              <w:rPr>
                <w:rFonts w:ascii="Calibri" w:hAnsi="Calibri" w:eastAsia="宋体" w:cs="Times New Roman"/>
                <w:kern w:val="0"/>
                <w:sz w:val="24"/>
                <w:szCs w:val="24"/>
              </w:rPr>
              <w:t>8</w:t>
            </w:r>
          </w:p>
        </w:tc>
        <w:tc>
          <w:tcPr>
            <w:tcW w:w="709" w:type="dxa"/>
          </w:tcPr>
          <w:p>
            <w:pPr>
              <w:rPr>
                <w:rFonts w:ascii="Calibri" w:hAnsi="Calibri" w:eastAsia="宋体" w:cs="Times New Roman"/>
                <w:kern w:val="0"/>
                <w:sz w:val="24"/>
                <w:szCs w:val="24"/>
              </w:rPr>
            </w:pPr>
            <w:r>
              <w:rPr>
                <w:rFonts w:ascii="Calibri" w:hAnsi="Calibri" w:eastAsia="宋体" w:cs="Times New Roman"/>
                <w:kern w:val="0"/>
                <w:sz w:val="24"/>
                <w:szCs w:val="24"/>
              </w:rPr>
              <w:t>160</w:t>
            </w:r>
          </w:p>
        </w:tc>
        <w:tc>
          <w:tcPr>
            <w:tcW w:w="709" w:type="dxa"/>
          </w:tcPr>
          <w:p>
            <w:pPr>
              <w:rPr>
                <w:rFonts w:ascii="Calibri" w:hAnsi="Calibri" w:eastAsia="宋体" w:cs="Times New Roman"/>
                <w:kern w:val="0"/>
                <w:sz w:val="24"/>
                <w:szCs w:val="24"/>
              </w:rPr>
            </w:pPr>
            <w:r>
              <w:rPr>
                <w:rFonts w:ascii="Calibri" w:hAnsi="Calibri" w:eastAsia="宋体" w:cs="Times New Roman"/>
                <w:kern w:val="0"/>
                <w:sz w:val="24"/>
                <w:szCs w:val="24"/>
              </w:rPr>
              <w:t>160</w:t>
            </w:r>
          </w:p>
        </w:tc>
        <w:tc>
          <w:tcPr>
            <w:tcW w:w="708" w:type="dxa"/>
          </w:tcPr>
          <w:p>
            <w:pPr>
              <w:rPr>
                <w:rFonts w:ascii="Calibri" w:hAnsi="Calibri" w:eastAsia="宋体" w:cs="Times New Roman"/>
                <w:kern w:val="0"/>
                <w:sz w:val="24"/>
                <w:szCs w:val="24"/>
              </w:rPr>
            </w:pPr>
          </w:p>
        </w:tc>
        <w:tc>
          <w:tcPr>
            <w:tcW w:w="636" w:type="dxa"/>
          </w:tcPr>
          <w:p>
            <w:pPr>
              <w:rPr>
                <w:rFonts w:ascii="Calibri" w:hAnsi="Calibri" w:eastAsia="宋体" w:cs="Times New Roman"/>
                <w:kern w:val="0"/>
                <w:sz w:val="24"/>
                <w:szCs w:val="24"/>
              </w:rPr>
            </w:pPr>
            <w:r>
              <w:rPr>
                <w:rFonts w:ascii="Calibri" w:hAnsi="Calibri" w:eastAsia="宋体" w:cs="Times New Roman"/>
                <w:kern w:val="0"/>
                <w:sz w:val="24"/>
                <w:szCs w:val="24"/>
              </w:rPr>
              <w:t>4</w:t>
            </w:r>
          </w:p>
        </w:tc>
        <w:tc>
          <w:tcPr>
            <w:tcW w:w="636" w:type="dxa"/>
          </w:tcPr>
          <w:p>
            <w:pPr>
              <w:rPr>
                <w:rFonts w:ascii="Calibri" w:hAnsi="Calibri" w:eastAsia="宋体" w:cs="Times New Roman"/>
                <w:kern w:val="0"/>
                <w:sz w:val="24"/>
                <w:szCs w:val="24"/>
              </w:rPr>
            </w:pPr>
            <w:r>
              <w:rPr>
                <w:rFonts w:ascii="Calibri" w:hAnsi="Calibri" w:eastAsia="宋体" w:cs="Times New Roman"/>
                <w:kern w:val="0"/>
                <w:sz w:val="24"/>
                <w:szCs w:val="24"/>
              </w:rPr>
              <w:t>4</w:t>
            </w:r>
          </w:p>
        </w:tc>
        <w:tc>
          <w:tcPr>
            <w:tcW w:w="816" w:type="dxa"/>
          </w:tcPr>
          <w:p>
            <w:pPr>
              <w:rPr>
                <w:rFonts w:ascii="Calibri" w:hAnsi="Calibri" w:eastAsia="宋体" w:cs="Times New Roman"/>
                <w:kern w:val="0"/>
                <w:sz w:val="24"/>
                <w:szCs w:val="24"/>
              </w:rPr>
            </w:pPr>
            <w:r>
              <w:rPr>
                <w:rFonts w:ascii="Calibri" w:hAnsi="Calibri" w:eastAsia="宋体" w:cs="Times New Roman"/>
                <w:kern w:val="0"/>
                <w:sz w:val="24"/>
                <w:szCs w:val="24"/>
              </w:rPr>
              <w:t xml:space="preserve"> </w:t>
            </w:r>
          </w:p>
        </w:tc>
        <w:tc>
          <w:tcPr>
            <w:tcW w:w="636" w:type="dxa"/>
          </w:tcPr>
          <w:p>
            <w:pPr>
              <w:rPr>
                <w:rFonts w:ascii="Calibri" w:hAnsi="Calibri" w:eastAsia="宋体" w:cs="Times New Roman"/>
                <w:kern w:val="0"/>
                <w:sz w:val="24"/>
                <w:szCs w:val="24"/>
              </w:rPr>
            </w:pPr>
          </w:p>
        </w:tc>
        <w:tc>
          <w:tcPr>
            <w:tcW w:w="636" w:type="dxa"/>
          </w:tcPr>
          <w:p>
            <w:pPr>
              <w:rPr>
                <w:rFonts w:ascii="Calibri" w:hAnsi="Calibri" w:eastAsia="宋体" w:cs="Times New Roman"/>
                <w:kern w:val="0"/>
                <w:sz w:val="24"/>
                <w:szCs w:val="24"/>
              </w:rPr>
            </w:pPr>
          </w:p>
        </w:tc>
        <w:tc>
          <w:tcPr>
            <w:tcW w:w="766" w:type="dxa"/>
          </w:tcPr>
          <w:p>
            <w:pPr>
              <w:rPr>
                <w:rFonts w:ascii="Calibri" w:hAnsi="Calibri"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70" w:hRule="atLeast"/>
          <w:jc w:val="center"/>
        </w:trPr>
        <w:tc>
          <w:tcPr>
            <w:tcW w:w="851" w:type="dxa"/>
            <w:gridSpan w:val="2"/>
            <w:vMerge w:val="continue"/>
            <w:tcBorders>
              <w:left w:val="single" w:color="auto" w:sz="4" w:space="0"/>
              <w:right w:val="single" w:color="auto" w:sz="4" w:space="0"/>
            </w:tcBorders>
            <w:vAlign w:val="center"/>
          </w:tcPr>
          <w:p>
            <w:pPr>
              <w:topLinePunct/>
              <w:jc w:val="center"/>
              <w:rPr>
                <w:rFonts w:ascii="仿宋" w:hAnsi="仿宋" w:eastAsia="仿宋" w:cs="Times New Roman"/>
                <w:kern w:val="0"/>
                <w:sz w:val="24"/>
                <w:szCs w:val="24"/>
              </w:rPr>
            </w:pPr>
          </w:p>
        </w:tc>
        <w:tc>
          <w:tcPr>
            <w:tcW w:w="1356" w:type="dxa"/>
            <w:tcBorders>
              <w:left w:val="single" w:color="auto" w:sz="4" w:space="0"/>
            </w:tcBorders>
            <w:vAlign w:val="center"/>
          </w:tcPr>
          <w:p>
            <w:pPr>
              <w:topLinePunct/>
              <w:jc w:val="center"/>
              <w:rPr>
                <w:rFonts w:ascii="仿宋" w:hAnsi="仿宋" w:eastAsia="仿宋" w:cs="Times New Roman"/>
                <w:kern w:val="0"/>
                <w:sz w:val="24"/>
                <w:szCs w:val="24"/>
              </w:rPr>
            </w:pPr>
            <w:r>
              <w:rPr>
                <w:rFonts w:hint="eastAsia" w:ascii="仿宋" w:hAnsi="仿宋" w:eastAsia="仿宋" w:cs="Times New Roman"/>
                <w:kern w:val="0"/>
                <w:sz w:val="24"/>
                <w:szCs w:val="24"/>
              </w:rPr>
              <w:t>K</w:t>
            </w:r>
            <w:r>
              <w:rPr>
                <w:rFonts w:ascii="仿宋" w:hAnsi="仿宋" w:eastAsia="仿宋" w:cs="Times New Roman"/>
                <w:kern w:val="0"/>
                <w:sz w:val="24"/>
                <w:szCs w:val="24"/>
              </w:rPr>
              <w:t>G09</w:t>
            </w:r>
          </w:p>
        </w:tc>
        <w:tc>
          <w:tcPr>
            <w:tcW w:w="2796" w:type="dxa"/>
            <w:tcBorders>
              <w:left w:val="single" w:color="auto" w:sz="4" w:space="0"/>
            </w:tcBorders>
            <w:vAlign w:val="center"/>
          </w:tcPr>
          <w:p>
            <w:pPr>
              <w:topLinePunct/>
              <w:jc w:val="center"/>
              <w:rPr>
                <w:rFonts w:ascii="仿宋" w:hAnsi="仿宋" w:eastAsia="仿宋" w:cs="Times New Roman"/>
                <w:kern w:val="0"/>
                <w:sz w:val="24"/>
                <w:szCs w:val="24"/>
              </w:rPr>
            </w:pPr>
            <w:r>
              <w:rPr>
                <w:rFonts w:hint="eastAsia" w:ascii="仿宋" w:hAnsi="仿宋" w:eastAsia="仿宋" w:cs="Times New Roman"/>
                <w:kern w:val="0"/>
                <w:sz w:val="24"/>
                <w:szCs w:val="24"/>
              </w:rPr>
              <w:t>信息技术</w:t>
            </w:r>
          </w:p>
        </w:tc>
        <w:tc>
          <w:tcPr>
            <w:tcW w:w="1356" w:type="dxa"/>
            <w:vAlign w:val="center"/>
          </w:tcPr>
          <w:p>
            <w:pPr>
              <w:topLinePunct/>
              <w:jc w:val="center"/>
              <w:rPr>
                <w:rFonts w:ascii="仿宋" w:hAnsi="仿宋" w:eastAsia="仿宋" w:cs="Times New Roman"/>
                <w:kern w:val="0"/>
                <w:sz w:val="24"/>
                <w:szCs w:val="24"/>
              </w:rPr>
            </w:pPr>
            <w:r>
              <w:rPr>
                <w:rFonts w:ascii="仿宋" w:hAnsi="仿宋" w:eastAsia="仿宋" w:cs="Times New Roman"/>
                <w:kern w:val="0"/>
                <w:sz w:val="24"/>
                <w:szCs w:val="24"/>
              </w:rPr>
              <w:t>必修</w:t>
            </w:r>
          </w:p>
        </w:tc>
        <w:tc>
          <w:tcPr>
            <w:tcW w:w="756" w:type="dxa"/>
          </w:tcPr>
          <w:p>
            <w:pPr>
              <w:rPr>
                <w:rFonts w:ascii="Calibri" w:hAnsi="Calibri" w:eastAsia="宋体" w:cs="Times New Roman"/>
                <w:kern w:val="0"/>
                <w:sz w:val="24"/>
                <w:szCs w:val="24"/>
              </w:rPr>
            </w:pPr>
            <w:r>
              <w:rPr>
                <w:rFonts w:ascii="Calibri" w:hAnsi="Calibri" w:eastAsia="宋体" w:cs="Times New Roman"/>
                <w:kern w:val="0"/>
                <w:sz w:val="24"/>
                <w:szCs w:val="24"/>
              </w:rPr>
              <w:t>6</w:t>
            </w:r>
          </w:p>
        </w:tc>
        <w:tc>
          <w:tcPr>
            <w:tcW w:w="709" w:type="dxa"/>
          </w:tcPr>
          <w:p>
            <w:pPr>
              <w:rPr>
                <w:rFonts w:ascii="Calibri" w:hAnsi="Calibri" w:eastAsia="宋体" w:cs="Times New Roman"/>
                <w:kern w:val="0"/>
                <w:sz w:val="24"/>
                <w:szCs w:val="24"/>
              </w:rPr>
            </w:pPr>
            <w:r>
              <w:rPr>
                <w:rFonts w:ascii="Calibri" w:hAnsi="Calibri" w:eastAsia="宋体" w:cs="Times New Roman"/>
                <w:kern w:val="0"/>
                <w:sz w:val="24"/>
                <w:szCs w:val="24"/>
              </w:rPr>
              <w:t>120</w:t>
            </w:r>
          </w:p>
        </w:tc>
        <w:tc>
          <w:tcPr>
            <w:tcW w:w="709" w:type="dxa"/>
          </w:tcPr>
          <w:p>
            <w:pPr>
              <w:rPr>
                <w:rFonts w:ascii="Calibri" w:hAnsi="Calibri" w:eastAsia="宋体" w:cs="Times New Roman"/>
                <w:kern w:val="0"/>
                <w:sz w:val="24"/>
                <w:szCs w:val="24"/>
              </w:rPr>
            </w:pPr>
            <w:r>
              <w:rPr>
                <w:rFonts w:ascii="Calibri" w:hAnsi="Calibri" w:eastAsia="宋体" w:cs="Times New Roman"/>
                <w:kern w:val="0"/>
                <w:sz w:val="24"/>
                <w:szCs w:val="24"/>
              </w:rPr>
              <w:t>60</w:t>
            </w:r>
          </w:p>
        </w:tc>
        <w:tc>
          <w:tcPr>
            <w:tcW w:w="708" w:type="dxa"/>
          </w:tcPr>
          <w:p>
            <w:pPr>
              <w:rPr>
                <w:rFonts w:ascii="Calibri" w:hAnsi="Calibri" w:eastAsia="宋体" w:cs="Times New Roman"/>
                <w:kern w:val="0"/>
                <w:sz w:val="24"/>
                <w:szCs w:val="24"/>
              </w:rPr>
            </w:pPr>
            <w:r>
              <w:rPr>
                <w:rFonts w:ascii="Calibri" w:hAnsi="Calibri" w:eastAsia="宋体" w:cs="Times New Roman"/>
                <w:kern w:val="0"/>
                <w:sz w:val="24"/>
                <w:szCs w:val="24"/>
              </w:rPr>
              <w:t>60</w:t>
            </w:r>
          </w:p>
        </w:tc>
        <w:tc>
          <w:tcPr>
            <w:tcW w:w="636" w:type="dxa"/>
          </w:tcPr>
          <w:p>
            <w:pPr>
              <w:rPr>
                <w:rFonts w:ascii="Calibri" w:hAnsi="Calibri" w:eastAsia="宋体" w:cs="Times New Roman"/>
                <w:kern w:val="0"/>
                <w:sz w:val="24"/>
                <w:szCs w:val="24"/>
              </w:rPr>
            </w:pPr>
            <w:r>
              <w:rPr>
                <w:rFonts w:ascii="Calibri" w:hAnsi="Calibri" w:eastAsia="宋体" w:cs="Times New Roman"/>
                <w:kern w:val="0"/>
                <w:sz w:val="24"/>
                <w:szCs w:val="24"/>
              </w:rPr>
              <w:t>4</w:t>
            </w:r>
          </w:p>
        </w:tc>
        <w:tc>
          <w:tcPr>
            <w:tcW w:w="636" w:type="dxa"/>
          </w:tcPr>
          <w:p>
            <w:pPr>
              <w:rPr>
                <w:rFonts w:ascii="Calibri" w:hAnsi="Calibri" w:eastAsia="宋体" w:cs="Times New Roman"/>
                <w:kern w:val="0"/>
                <w:sz w:val="24"/>
                <w:szCs w:val="24"/>
              </w:rPr>
            </w:pPr>
            <w:r>
              <w:rPr>
                <w:rFonts w:ascii="Calibri" w:hAnsi="Calibri" w:eastAsia="宋体" w:cs="Times New Roman"/>
                <w:kern w:val="0"/>
                <w:sz w:val="24"/>
                <w:szCs w:val="24"/>
              </w:rPr>
              <w:t>2</w:t>
            </w:r>
          </w:p>
        </w:tc>
        <w:tc>
          <w:tcPr>
            <w:tcW w:w="816" w:type="dxa"/>
          </w:tcPr>
          <w:p>
            <w:pPr>
              <w:rPr>
                <w:rFonts w:ascii="Calibri" w:hAnsi="Calibri" w:eastAsia="宋体" w:cs="Times New Roman"/>
                <w:kern w:val="0"/>
                <w:sz w:val="24"/>
                <w:szCs w:val="24"/>
              </w:rPr>
            </w:pPr>
          </w:p>
        </w:tc>
        <w:tc>
          <w:tcPr>
            <w:tcW w:w="636" w:type="dxa"/>
          </w:tcPr>
          <w:p>
            <w:pPr>
              <w:rPr>
                <w:rFonts w:ascii="Calibri" w:hAnsi="Calibri" w:eastAsia="宋体" w:cs="Times New Roman"/>
                <w:kern w:val="0"/>
                <w:sz w:val="24"/>
                <w:szCs w:val="24"/>
              </w:rPr>
            </w:pPr>
          </w:p>
        </w:tc>
        <w:tc>
          <w:tcPr>
            <w:tcW w:w="636" w:type="dxa"/>
          </w:tcPr>
          <w:p>
            <w:pPr>
              <w:rPr>
                <w:rFonts w:ascii="Calibri" w:hAnsi="Calibri" w:eastAsia="宋体" w:cs="Times New Roman"/>
                <w:kern w:val="0"/>
                <w:sz w:val="24"/>
                <w:szCs w:val="24"/>
              </w:rPr>
            </w:pPr>
          </w:p>
        </w:tc>
        <w:tc>
          <w:tcPr>
            <w:tcW w:w="766" w:type="dxa"/>
          </w:tcPr>
          <w:p>
            <w:pPr>
              <w:rPr>
                <w:rFonts w:ascii="Calibri" w:hAnsi="Calibri"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274" w:hRule="atLeast"/>
          <w:jc w:val="center"/>
        </w:trPr>
        <w:tc>
          <w:tcPr>
            <w:tcW w:w="851" w:type="dxa"/>
            <w:gridSpan w:val="2"/>
            <w:vMerge w:val="continue"/>
            <w:tcBorders>
              <w:left w:val="single" w:color="auto" w:sz="4" w:space="0"/>
              <w:right w:val="single" w:color="auto" w:sz="4" w:space="0"/>
            </w:tcBorders>
            <w:vAlign w:val="center"/>
          </w:tcPr>
          <w:p>
            <w:pPr>
              <w:topLinePunct/>
              <w:jc w:val="center"/>
              <w:rPr>
                <w:rFonts w:ascii="仿宋" w:hAnsi="仿宋" w:eastAsia="仿宋" w:cs="Times New Roman"/>
                <w:kern w:val="0"/>
                <w:sz w:val="24"/>
                <w:szCs w:val="24"/>
              </w:rPr>
            </w:pPr>
          </w:p>
        </w:tc>
        <w:tc>
          <w:tcPr>
            <w:tcW w:w="1356" w:type="dxa"/>
            <w:tcBorders>
              <w:left w:val="single" w:color="auto" w:sz="4" w:space="0"/>
            </w:tcBorders>
            <w:vAlign w:val="center"/>
          </w:tcPr>
          <w:p>
            <w:pPr>
              <w:topLinePunct/>
              <w:jc w:val="center"/>
              <w:rPr>
                <w:rFonts w:ascii="仿宋" w:hAnsi="仿宋" w:eastAsia="仿宋" w:cs="Times New Roman"/>
                <w:kern w:val="0"/>
                <w:sz w:val="24"/>
                <w:szCs w:val="24"/>
              </w:rPr>
            </w:pPr>
            <w:r>
              <w:rPr>
                <w:rFonts w:hint="eastAsia" w:ascii="仿宋" w:hAnsi="仿宋" w:eastAsia="仿宋" w:cs="Times New Roman"/>
                <w:kern w:val="0"/>
                <w:sz w:val="24"/>
                <w:szCs w:val="24"/>
              </w:rPr>
              <w:t>K</w:t>
            </w:r>
            <w:r>
              <w:rPr>
                <w:rFonts w:ascii="仿宋" w:hAnsi="仿宋" w:eastAsia="仿宋" w:cs="Times New Roman"/>
                <w:kern w:val="0"/>
                <w:sz w:val="24"/>
                <w:szCs w:val="24"/>
              </w:rPr>
              <w:t>G10</w:t>
            </w:r>
          </w:p>
        </w:tc>
        <w:tc>
          <w:tcPr>
            <w:tcW w:w="2796" w:type="dxa"/>
            <w:tcBorders>
              <w:left w:val="single" w:color="auto" w:sz="4" w:space="0"/>
            </w:tcBorders>
            <w:vAlign w:val="center"/>
          </w:tcPr>
          <w:p>
            <w:pPr>
              <w:topLinePunct/>
              <w:jc w:val="center"/>
              <w:rPr>
                <w:rFonts w:ascii="仿宋" w:hAnsi="仿宋" w:eastAsia="仿宋" w:cs="Times New Roman"/>
                <w:kern w:val="0"/>
                <w:sz w:val="24"/>
                <w:szCs w:val="24"/>
              </w:rPr>
            </w:pPr>
            <w:r>
              <w:rPr>
                <w:rFonts w:hint="eastAsia" w:ascii="仿宋" w:hAnsi="仿宋" w:eastAsia="仿宋" w:cs="Times New Roman"/>
                <w:kern w:val="0"/>
                <w:sz w:val="24"/>
                <w:szCs w:val="24"/>
              </w:rPr>
              <w:t>体育与</w:t>
            </w:r>
            <w:r>
              <w:rPr>
                <w:rFonts w:ascii="仿宋" w:hAnsi="仿宋" w:eastAsia="仿宋" w:cs="Times New Roman"/>
                <w:kern w:val="0"/>
                <w:sz w:val="24"/>
                <w:szCs w:val="24"/>
              </w:rPr>
              <w:t>健康</w:t>
            </w:r>
          </w:p>
        </w:tc>
        <w:tc>
          <w:tcPr>
            <w:tcW w:w="1356" w:type="dxa"/>
            <w:vAlign w:val="center"/>
          </w:tcPr>
          <w:p>
            <w:pPr>
              <w:topLinePunct/>
              <w:jc w:val="center"/>
              <w:rPr>
                <w:rFonts w:ascii="仿宋" w:hAnsi="仿宋" w:eastAsia="仿宋" w:cs="Times New Roman"/>
                <w:kern w:val="0"/>
                <w:sz w:val="24"/>
                <w:szCs w:val="24"/>
              </w:rPr>
            </w:pPr>
            <w:r>
              <w:rPr>
                <w:rFonts w:ascii="仿宋" w:hAnsi="仿宋" w:eastAsia="仿宋" w:cs="Times New Roman"/>
                <w:kern w:val="0"/>
                <w:sz w:val="24"/>
                <w:szCs w:val="24"/>
              </w:rPr>
              <w:t>必</w:t>
            </w:r>
            <w:r>
              <w:rPr>
                <w:rFonts w:hint="eastAsia" w:ascii="仿宋" w:hAnsi="仿宋" w:eastAsia="仿宋" w:cs="Times New Roman"/>
                <w:kern w:val="0"/>
                <w:sz w:val="24"/>
                <w:szCs w:val="24"/>
              </w:rPr>
              <w:t>+</w:t>
            </w:r>
            <w:r>
              <w:rPr>
                <w:rFonts w:ascii="仿宋" w:hAnsi="仿宋" w:eastAsia="仿宋" w:cs="Times New Roman"/>
                <w:kern w:val="0"/>
                <w:sz w:val="24"/>
                <w:szCs w:val="24"/>
              </w:rPr>
              <w:t>限</w:t>
            </w:r>
          </w:p>
        </w:tc>
        <w:tc>
          <w:tcPr>
            <w:tcW w:w="756" w:type="dxa"/>
          </w:tcPr>
          <w:p>
            <w:pPr>
              <w:rPr>
                <w:rFonts w:ascii="Calibri" w:hAnsi="Calibri" w:eastAsia="宋体" w:cs="Times New Roman"/>
                <w:kern w:val="0"/>
                <w:sz w:val="24"/>
                <w:szCs w:val="24"/>
              </w:rPr>
            </w:pPr>
            <w:r>
              <w:rPr>
                <w:rFonts w:ascii="Calibri" w:hAnsi="Calibri" w:eastAsia="宋体" w:cs="Times New Roman"/>
                <w:kern w:val="0"/>
                <w:sz w:val="24"/>
                <w:szCs w:val="24"/>
              </w:rPr>
              <w:t>8</w:t>
            </w:r>
          </w:p>
        </w:tc>
        <w:tc>
          <w:tcPr>
            <w:tcW w:w="709" w:type="dxa"/>
          </w:tcPr>
          <w:p>
            <w:pPr>
              <w:rPr>
                <w:rFonts w:ascii="Calibri" w:hAnsi="Calibri" w:eastAsia="宋体" w:cs="Times New Roman"/>
                <w:kern w:val="0"/>
                <w:sz w:val="24"/>
                <w:szCs w:val="24"/>
              </w:rPr>
            </w:pPr>
            <w:r>
              <w:rPr>
                <w:rFonts w:ascii="Calibri" w:hAnsi="Calibri" w:eastAsia="宋体" w:cs="Times New Roman"/>
                <w:kern w:val="0"/>
                <w:sz w:val="24"/>
                <w:szCs w:val="24"/>
              </w:rPr>
              <w:t>160</w:t>
            </w:r>
          </w:p>
        </w:tc>
        <w:tc>
          <w:tcPr>
            <w:tcW w:w="709" w:type="dxa"/>
          </w:tcPr>
          <w:p>
            <w:pPr>
              <w:rPr>
                <w:rFonts w:ascii="Calibri" w:hAnsi="Calibri" w:eastAsia="宋体" w:cs="Times New Roman"/>
                <w:kern w:val="0"/>
                <w:sz w:val="24"/>
                <w:szCs w:val="24"/>
              </w:rPr>
            </w:pPr>
            <w:r>
              <w:rPr>
                <w:rFonts w:ascii="Calibri" w:hAnsi="Calibri" w:eastAsia="宋体" w:cs="Times New Roman"/>
                <w:kern w:val="0"/>
                <w:sz w:val="24"/>
                <w:szCs w:val="24"/>
              </w:rPr>
              <w:t>80</w:t>
            </w:r>
          </w:p>
        </w:tc>
        <w:tc>
          <w:tcPr>
            <w:tcW w:w="708" w:type="dxa"/>
          </w:tcPr>
          <w:p>
            <w:pPr>
              <w:rPr>
                <w:rFonts w:ascii="Calibri" w:hAnsi="Calibri" w:eastAsia="宋体" w:cs="Times New Roman"/>
                <w:kern w:val="0"/>
                <w:sz w:val="24"/>
                <w:szCs w:val="24"/>
              </w:rPr>
            </w:pPr>
            <w:r>
              <w:rPr>
                <w:rFonts w:ascii="Calibri" w:hAnsi="Calibri" w:eastAsia="宋体" w:cs="Times New Roman"/>
                <w:kern w:val="0"/>
                <w:sz w:val="24"/>
                <w:szCs w:val="24"/>
              </w:rPr>
              <w:t>80</w:t>
            </w:r>
          </w:p>
        </w:tc>
        <w:tc>
          <w:tcPr>
            <w:tcW w:w="636" w:type="dxa"/>
          </w:tcPr>
          <w:p>
            <w:pPr>
              <w:rPr>
                <w:rFonts w:ascii="Calibri" w:hAnsi="Calibri" w:eastAsia="宋体" w:cs="Times New Roman"/>
                <w:kern w:val="0"/>
                <w:sz w:val="24"/>
                <w:szCs w:val="24"/>
              </w:rPr>
            </w:pPr>
            <w:r>
              <w:rPr>
                <w:rFonts w:ascii="Calibri" w:hAnsi="Calibri" w:eastAsia="宋体" w:cs="Times New Roman"/>
                <w:kern w:val="0"/>
                <w:sz w:val="24"/>
                <w:szCs w:val="24"/>
              </w:rPr>
              <w:t>2</w:t>
            </w:r>
          </w:p>
        </w:tc>
        <w:tc>
          <w:tcPr>
            <w:tcW w:w="636" w:type="dxa"/>
          </w:tcPr>
          <w:p>
            <w:pPr>
              <w:rPr>
                <w:rFonts w:ascii="Calibri" w:hAnsi="Calibri" w:eastAsia="宋体" w:cs="Times New Roman"/>
                <w:kern w:val="0"/>
                <w:sz w:val="24"/>
                <w:szCs w:val="24"/>
              </w:rPr>
            </w:pPr>
            <w:r>
              <w:rPr>
                <w:rFonts w:ascii="Calibri" w:hAnsi="Calibri" w:eastAsia="宋体" w:cs="Times New Roman"/>
                <w:kern w:val="0"/>
                <w:sz w:val="24"/>
                <w:szCs w:val="24"/>
              </w:rPr>
              <w:t>2</w:t>
            </w:r>
          </w:p>
        </w:tc>
        <w:tc>
          <w:tcPr>
            <w:tcW w:w="816" w:type="dxa"/>
          </w:tcPr>
          <w:p>
            <w:pPr>
              <w:rPr>
                <w:rFonts w:ascii="Calibri" w:hAnsi="Calibri" w:eastAsia="宋体" w:cs="Times New Roman"/>
                <w:kern w:val="0"/>
                <w:sz w:val="24"/>
                <w:szCs w:val="24"/>
              </w:rPr>
            </w:pPr>
            <w:r>
              <w:rPr>
                <w:rFonts w:ascii="Calibri" w:hAnsi="Calibri" w:eastAsia="宋体" w:cs="Times New Roman"/>
                <w:kern w:val="0"/>
                <w:sz w:val="24"/>
                <w:szCs w:val="24"/>
              </w:rPr>
              <w:t>2</w:t>
            </w:r>
          </w:p>
        </w:tc>
        <w:tc>
          <w:tcPr>
            <w:tcW w:w="636" w:type="dxa"/>
          </w:tcPr>
          <w:p>
            <w:pPr>
              <w:rPr>
                <w:rFonts w:ascii="Calibri" w:hAnsi="Calibri" w:eastAsia="宋体" w:cs="Times New Roman"/>
                <w:kern w:val="0"/>
                <w:sz w:val="24"/>
                <w:szCs w:val="24"/>
              </w:rPr>
            </w:pPr>
            <w:r>
              <w:rPr>
                <w:rFonts w:ascii="Calibri" w:hAnsi="Calibri" w:eastAsia="宋体" w:cs="Times New Roman"/>
                <w:kern w:val="0"/>
                <w:sz w:val="24"/>
                <w:szCs w:val="24"/>
              </w:rPr>
              <w:t>2</w:t>
            </w:r>
          </w:p>
        </w:tc>
        <w:tc>
          <w:tcPr>
            <w:tcW w:w="636" w:type="dxa"/>
          </w:tcPr>
          <w:p>
            <w:pPr>
              <w:rPr>
                <w:rFonts w:ascii="Calibri" w:hAnsi="Calibri" w:eastAsia="宋体" w:cs="Times New Roman"/>
                <w:kern w:val="0"/>
                <w:sz w:val="24"/>
                <w:szCs w:val="24"/>
              </w:rPr>
            </w:pPr>
          </w:p>
        </w:tc>
        <w:tc>
          <w:tcPr>
            <w:tcW w:w="766" w:type="dxa"/>
          </w:tcPr>
          <w:p>
            <w:pPr>
              <w:rPr>
                <w:rFonts w:ascii="Calibri" w:hAnsi="Calibri"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236" w:hRule="atLeast"/>
          <w:jc w:val="center"/>
        </w:trPr>
        <w:tc>
          <w:tcPr>
            <w:tcW w:w="851" w:type="dxa"/>
            <w:gridSpan w:val="2"/>
            <w:vMerge w:val="continue"/>
            <w:tcBorders>
              <w:left w:val="single" w:color="auto" w:sz="4" w:space="0"/>
              <w:right w:val="single" w:color="auto" w:sz="4" w:space="0"/>
            </w:tcBorders>
            <w:vAlign w:val="center"/>
          </w:tcPr>
          <w:p>
            <w:pPr>
              <w:topLinePunct/>
              <w:jc w:val="center"/>
              <w:rPr>
                <w:rFonts w:ascii="仿宋" w:hAnsi="仿宋" w:eastAsia="仿宋" w:cs="Times New Roman"/>
                <w:kern w:val="0"/>
                <w:sz w:val="24"/>
                <w:szCs w:val="24"/>
              </w:rPr>
            </w:pPr>
          </w:p>
        </w:tc>
        <w:tc>
          <w:tcPr>
            <w:tcW w:w="1356" w:type="dxa"/>
            <w:tcBorders>
              <w:left w:val="single" w:color="auto" w:sz="4" w:space="0"/>
            </w:tcBorders>
            <w:vAlign w:val="center"/>
          </w:tcPr>
          <w:p>
            <w:pPr>
              <w:topLinePunct/>
              <w:jc w:val="center"/>
              <w:rPr>
                <w:rFonts w:ascii="仿宋" w:hAnsi="仿宋" w:eastAsia="仿宋" w:cs="Times New Roman"/>
                <w:kern w:val="0"/>
                <w:sz w:val="24"/>
                <w:szCs w:val="24"/>
              </w:rPr>
            </w:pPr>
            <w:r>
              <w:rPr>
                <w:rFonts w:hint="eastAsia" w:ascii="仿宋" w:hAnsi="仿宋" w:eastAsia="仿宋" w:cs="Times New Roman"/>
                <w:kern w:val="0"/>
                <w:sz w:val="24"/>
                <w:szCs w:val="24"/>
              </w:rPr>
              <w:t>K</w:t>
            </w:r>
            <w:r>
              <w:rPr>
                <w:rFonts w:ascii="仿宋" w:hAnsi="仿宋" w:eastAsia="仿宋" w:cs="Times New Roman"/>
                <w:kern w:val="0"/>
                <w:sz w:val="24"/>
                <w:szCs w:val="24"/>
              </w:rPr>
              <w:t>G11</w:t>
            </w:r>
          </w:p>
        </w:tc>
        <w:tc>
          <w:tcPr>
            <w:tcW w:w="2796" w:type="dxa"/>
            <w:tcBorders>
              <w:left w:val="single" w:color="auto" w:sz="4" w:space="0"/>
            </w:tcBorders>
            <w:vAlign w:val="center"/>
          </w:tcPr>
          <w:p>
            <w:pPr>
              <w:topLinePunct/>
              <w:jc w:val="center"/>
              <w:rPr>
                <w:rFonts w:ascii="仿宋" w:hAnsi="仿宋" w:eastAsia="仿宋" w:cs="Times New Roman"/>
                <w:kern w:val="0"/>
                <w:sz w:val="24"/>
                <w:szCs w:val="24"/>
              </w:rPr>
            </w:pPr>
            <w:r>
              <w:rPr>
                <w:rFonts w:hint="eastAsia" w:ascii="仿宋" w:hAnsi="仿宋" w:eastAsia="仿宋" w:cs="Times New Roman"/>
                <w:kern w:val="0"/>
                <w:sz w:val="24"/>
                <w:szCs w:val="24"/>
              </w:rPr>
              <w:t>公共艺术</w:t>
            </w:r>
          </w:p>
        </w:tc>
        <w:tc>
          <w:tcPr>
            <w:tcW w:w="1356" w:type="dxa"/>
            <w:vAlign w:val="center"/>
          </w:tcPr>
          <w:p>
            <w:pPr>
              <w:topLinePunct/>
              <w:jc w:val="center"/>
              <w:rPr>
                <w:rFonts w:ascii="仿宋" w:hAnsi="仿宋" w:eastAsia="仿宋" w:cs="Times New Roman"/>
                <w:kern w:val="0"/>
                <w:sz w:val="24"/>
                <w:szCs w:val="24"/>
              </w:rPr>
            </w:pPr>
            <w:r>
              <w:rPr>
                <w:rFonts w:ascii="仿宋" w:hAnsi="仿宋" w:eastAsia="仿宋" w:cs="Times New Roman"/>
                <w:kern w:val="0"/>
                <w:sz w:val="24"/>
                <w:szCs w:val="24"/>
              </w:rPr>
              <w:t>必修</w:t>
            </w:r>
          </w:p>
        </w:tc>
        <w:tc>
          <w:tcPr>
            <w:tcW w:w="756" w:type="dxa"/>
          </w:tcPr>
          <w:p>
            <w:pPr>
              <w:rPr>
                <w:rFonts w:ascii="Calibri" w:hAnsi="Calibri" w:eastAsia="宋体" w:cs="Times New Roman"/>
                <w:kern w:val="0"/>
                <w:sz w:val="24"/>
                <w:szCs w:val="24"/>
              </w:rPr>
            </w:pPr>
            <w:r>
              <w:rPr>
                <w:rFonts w:ascii="Calibri" w:hAnsi="Calibri" w:eastAsia="宋体" w:cs="Times New Roman"/>
                <w:kern w:val="0"/>
                <w:sz w:val="24"/>
                <w:szCs w:val="24"/>
              </w:rPr>
              <w:t>2</w:t>
            </w:r>
          </w:p>
        </w:tc>
        <w:tc>
          <w:tcPr>
            <w:tcW w:w="709" w:type="dxa"/>
          </w:tcPr>
          <w:p>
            <w:pPr>
              <w:rPr>
                <w:rFonts w:ascii="Calibri" w:hAnsi="Calibri" w:eastAsia="宋体" w:cs="Times New Roman"/>
                <w:kern w:val="0"/>
                <w:sz w:val="24"/>
                <w:szCs w:val="24"/>
              </w:rPr>
            </w:pPr>
            <w:r>
              <w:rPr>
                <w:rFonts w:ascii="Calibri" w:hAnsi="Calibri" w:eastAsia="宋体" w:cs="Times New Roman"/>
                <w:kern w:val="0"/>
                <w:sz w:val="24"/>
                <w:szCs w:val="24"/>
              </w:rPr>
              <w:t>40</w:t>
            </w:r>
          </w:p>
        </w:tc>
        <w:tc>
          <w:tcPr>
            <w:tcW w:w="709" w:type="dxa"/>
          </w:tcPr>
          <w:p>
            <w:pPr>
              <w:rPr>
                <w:rFonts w:ascii="Calibri" w:hAnsi="Calibri" w:eastAsia="宋体" w:cs="Times New Roman"/>
                <w:kern w:val="0"/>
                <w:sz w:val="24"/>
                <w:szCs w:val="24"/>
              </w:rPr>
            </w:pPr>
            <w:r>
              <w:rPr>
                <w:rFonts w:ascii="Calibri" w:hAnsi="Calibri" w:eastAsia="宋体" w:cs="Times New Roman"/>
                <w:kern w:val="0"/>
                <w:sz w:val="24"/>
                <w:szCs w:val="24"/>
              </w:rPr>
              <w:t>40</w:t>
            </w:r>
          </w:p>
        </w:tc>
        <w:tc>
          <w:tcPr>
            <w:tcW w:w="708" w:type="dxa"/>
          </w:tcPr>
          <w:p>
            <w:pPr>
              <w:rPr>
                <w:rFonts w:ascii="Calibri" w:hAnsi="Calibri" w:eastAsia="宋体" w:cs="Times New Roman"/>
                <w:kern w:val="0"/>
                <w:sz w:val="24"/>
                <w:szCs w:val="24"/>
              </w:rPr>
            </w:pPr>
          </w:p>
        </w:tc>
        <w:tc>
          <w:tcPr>
            <w:tcW w:w="636" w:type="dxa"/>
          </w:tcPr>
          <w:p>
            <w:pPr>
              <w:rPr>
                <w:rFonts w:ascii="Calibri" w:hAnsi="Calibri" w:eastAsia="宋体" w:cs="Times New Roman"/>
                <w:kern w:val="0"/>
                <w:sz w:val="24"/>
                <w:szCs w:val="24"/>
              </w:rPr>
            </w:pPr>
          </w:p>
        </w:tc>
        <w:tc>
          <w:tcPr>
            <w:tcW w:w="636" w:type="dxa"/>
          </w:tcPr>
          <w:p>
            <w:pPr>
              <w:rPr>
                <w:rFonts w:ascii="Calibri" w:hAnsi="Calibri" w:eastAsia="宋体" w:cs="Times New Roman"/>
                <w:kern w:val="0"/>
                <w:sz w:val="24"/>
                <w:szCs w:val="24"/>
              </w:rPr>
            </w:pPr>
          </w:p>
        </w:tc>
        <w:tc>
          <w:tcPr>
            <w:tcW w:w="816" w:type="dxa"/>
          </w:tcPr>
          <w:p>
            <w:pPr>
              <w:rPr>
                <w:rFonts w:ascii="Calibri" w:hAnsi="Calibri" w:eastAsia="宋体" w:cs="Times New Roman"/>
                <w:kern w:val="0"/>
                <w:sz w:val="24"/>
                <w:szCs w:val="24"/>
              </w:rPr>
            </w:pPr>
            <w:r>
              <w:rPr>
                <w:rFonts w:ascii="Calibri" w:hAnsi="Calibri" w:eastAsia="宋体" w:cs="Times New Roman"/>
                <w:kern w:val="0"/>
                <w:sz w:val="24"/>
                <w:szCs w:val="24"/>
              </w:rPr>
              <w:t>2</w:t>
            </w:r>
          </w:p>
        </w:tc>
        <w:tc>
          <w:tcPr>
            <w:tcW w:w="636" w:type="dxa"/>
          </w:tcPr>
          <w:p>
            <w:pPr>
              <w:rPr>
                <w:rFonts w:ascii="Calibri" w:hAnsi="Calibri" w:eastAsia="宋体" w:cs="Times New Roman"/>
                <w:kern w:val="0"/>
                <w:sz w:val="24"/>
                <w:szCs w:val="24"/>
              </w:rPr>
            </w:pPr>
          </w:p>
        </w:tc>
        <w:tc>
          <w:tcPr>
            <w:tcW w:w="636" w:type="dxa"/>
          </w:tcPr>
          <w:p>
            <w:pPr>
              <w:rPr>
                <w:rFonts w:ascii="Calibri" w:hAnsi="Calibri" w:eastAsia="宋体" w:cs="Times New Roman"/>
                <w:kern w:val="0"/>
                <w:sz w:val="24"/>
                <w:szCs w:val="24"/>
              </w:rPr>
            </w:pPr>
          </w:p>
        </w:tc>
        <w:tc>
          <w:tcPr>
            <w:tcW w:w="766" w:type="dxa"/>
          </w:tcPr>
          <w:p>
            <w:pPr>
              <w:rPr>
                <w:rFonts w:ascii="Calibri" w:hAnsi="Calibri"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198" w:hRule="atLeast"/>
          <w:jc w:val="center"/>
        </w:trPr>
        <w:tc>
          <w:tcPr>
            <w:tcW w:w="851" w:type="dxa"/>
            <w:gridSpan w:val="2"/>
            <w:vMerge w:val="continue"/>
            <w:tcBorders>
              <w:left w:val="single" w:color="auto" w:sz="4" w:space="0"/>
              <w:right w:val="single" w:color="auto" w:sz="4" w:space="0"/>
            </w:tcBorders>
            <w:vAlign w:val="center"/>
          </w:tcPr>
          <w:p>
            <w:pPr>
              <w:topLinePunct/>
              <w:jc w:val="center"/>
              <w:rPr>
                <w:rFonts w:ascii="仿宋" w:hAnsi="仿宋" w:eastAsia="仿宋" w:cs="Times New Roman"/>
                <w:kern w:val="0"/>
                <w:sz w:val="24"/>
                <w:szCs w:val="24"/>
              </w:rPr>
            </w:pPr>
          </w:p>
        </w:tc>
        <w:tc>
          <w:tcPr>
            <w:tcW w:w="1356" w:type="dxa"/>
            <w:tcBorders>
              <w:left w:val="single" w:color="auto" w:sz="4" w:space="0"/>
            </w:tcBorders>
            <w:vAlign w:val="center"/>
          </w:tcPr>
          <w:p>
            <w:pPr>
              <w:topLinePunct/>
              <w:jc w:val="center"/>
              <w:rPr>
                <w:rFonts w:ascii="仿宋" w:hAnsi="仿宋" w:eastAsia="仿宋" w:cs="Times New Roman"/>
                <w:kern w:val="0"/>
                <w:sz w:val="24"/>
                <w:szCs w:val="24"/>
              </w:rPr>
            </w:pPr>
            <w:r>
              <w:rPr>
                <w:rFonts w:hint="eastAsia" w:ascii="仿宋" w:hAnsi="仿宋" w:eastAsia="仿宋" w:cs="Times New Roman"/>
                <w:kern w:val="0"/>
                <w:sz w:val="24"/>
                <w:szCs w:val="24"/>
              </w:rPr>
              <w:t>K</w:t>
            </w:r>
            <w:r>
              <w:rPr>
                <w:rFonts w:ascii="仿宋" w:hAnsi="仿宋" w:eastAsia="仿宋" w:cs="Times New Roman"/>
                <w:kern w:val="0"/>
                <w:sz w:val="24"/>
                <w:szCs w:val="24"/>
              </w:rPr>
              <w:t>G08</w:t>
            </w:r>
          </w:p>
        </w:tc>
        <w:tc>
          <w:tcPr>
            <w:tcW w:w="2796" w:type="dxa"/>
            <w:tcBorders>
              <w:left w:val="single" w:color="auto" w:sz="4" w:space="0"/>
            </w:tcBorders>
            <w:vAlign w:val="center"/>
          </w:tcPr>
          <w:p>
            <w:pPr>
              <w:topLinePunct/>
              <w:jc w:val="center"/>
              <w:rPr>
                <w:rFonts w:ascii="仿宋" w:hAnsi="仿宋" w:eastAsia="仿宋" w:cs="Times New Roman"/>
                <w:kern w:val="0"/>
                <w:sz w:val="24"/>
                <w:szCs w:val="24"/>
              </w:rPr>
            </w:pPr>
            <w:r>
              <w:rPr>
                <w:rFonts w:hint="eastAsia" w:ascii="仿宋" w:hAnsi="仿宋" w:eastAsia="仿宋" w:cs="Times New Roman"/>
                <w:kern w:val="0"/>
                <w:sz w:val="24"/>
                <w:szCs w:val="24"/>
              </w:rPr>
              <w:t>物理</w:t>
            </w:r>
          </w:p>
        </w:tc>
        <w:tc>
          <w:tcPr>
            <w:tcW w:w="1356" w:type="dxa"/>
            <w:vAlign w:val="center"/>
          </w:tcPr>
          <w:p>
            <w:pPr>
              <w:topLinePunct/>
              <w:jc w:val="center"/>
              <w:rPr>
                <w:rFonts w:ascii="仿宋" w:hAnsi="仿宋" w:eastAsia="仿宋" w:cs="Times New Roman"/>
                <w:kern w:val="0"/>
                <w:sz w:val="24"/>
                <w:szCs w:val="24"/>
              </w:rPr>
            </w:pPr>
            <w:r>
              <w:rPr>
                <w:rFonts w:ascii="仿宋" w:hAnsi="仿宋" w:eastAsia="仿宋" w:cs="Times New Roman"/>
                <w:kern w:val="0"/>
                <w:sz w:val="24"/>
                <w:szCs w:val="24"/>
              </w:rPr>
              <w:t>必修</w:t>
            </w:r>
          </w:p>
        </w:tc>
        <w:tc>
          <w:tcPr>
            <w:tcW w:w="756" w:type="dxa"/>
          </w:tcPr>
          <w:p>
            <w:pPr>
              <w:rPr>
                <w:rFonts w:ascii="Calibri" w:hAnsi="Calibri" w:eastAsia="宋体" w:cs="Times New Roman"/>
                <w:kern w:val="0"/>
                <w:sz w:val="24"/>
                <w:szCs w:val="24"/>
              </w:rPr>
            </w:pPr>
            <w:r>
              <w:rPr>
                <w:rFonts w:ascii="Calibri" w:hAnsi="Calibri" w:eastAsia="宋体" w:cs="Times New Roman"/>
                <w:kern w:val="0"/>
                <w:sz w:val="24"/>
                <w:szCs w:val="24"/>
              </w:rPr>
              <w:t>2.5</w:t>
            </w:r>
          </w:p>
        </w:tc>
        <w:tc>
          <w:tcPr>
            <w:tcW w:w="709" w:type="dxa"/>
          </w:tcPr>
          <w:p>
            <w:pPr>
              <w:rPr>
                <w:rFonts w:ascii="Calibri" w:hAnsi="Calibri" w:eastAsia="宋体" w:cs="Times New Roman"/>
                <w:kern w:val="0"/>
                <w:sz w:val="24"/>
                <w:szCs w:val="24"/>
              </w:rPr>
            </w:pPr>
            <w:r>
              <w:rPr>
                <w:rFonts w:ascii="Calibri" w:hAnsi="Calibri" w:eastAsia="宋体" w:cs="Times New Roman"/>
                <w:kern w:val="0"/>
                <w:sz w:val="24"/>
                <w:szCs w:val="24"/>
              </w:rPr>
              <w:t>50</w:t>
            </w:r>
          </w:p>
        </w:tc>
        <w:tc>
          <w:tcPr>
            <w:tcW w:w="709" w:type="dxa"/>
          </w:tcPr>
          <w:p>
            <w:pPr>
              <w:rPr>
                <w:rFonts w:ascii="Calibri" w:hAnsi="Calibri" w:eastAsia="宋体" w:cs="Times New Roman"/>
                <w:kern w:val="0"/>
                <w:sz w:val="24"/>
                <w:szCs w:val="24"/>
              </w:rPr>
            </w:pPr>
            <w:r>
              <w:rPr>
                <w:rFonts w:ascii="Calibri" w:hAnsi="Calibri" w:eastAsia="宋体" w:cs="Times New Roman"/>
                <w:kern w:val="0"/>
                <w:sz w:val="24"/>
                <w:szCs w:val="24"/>
              </w:rPr>
              <w:t>40</w:t>
            </w:r>
          </w:p>
        </w:tc>
        <w:tc>
          <w:tcPr>
            <w:tcW w:w="708" w:type="dxa"/>
          </w:tcPr>
          <w:p>
            <w:pPr>
              <w:rPr>
                <w:rFonts w:ascii="Calibri" w:hAnsi="Calibri" w:eastAsia="宋体" w:cs="Times New Roman"/>
                <w:kern w:val="0"/>
                <w:sz w:val="24"/>
                <w:szCs w:val="24"/>
              </w:rPr>
            </w:pPr>
            <w:r>
              <w:rPr>
                <w:rFonts w:ascii="Calibri" w:hAnsi="Calibri" w:eastAsia="宋体" w:cs="Times New Roman"/>
                <w:kern w:val="0"/>
                <w:sz w:val="24"/>
                <w:szCs w:val="24"/>
              </w:rPr>
              <w:t>10</w:t>
            </w:r>
          </w:p>
        </w:tc>
        <w:tc>
          <w:tcPr>
            <w:tcW w:w="636" w:type="dxa"/>
          </w:tcPr>
          <w:p>
            <w:pPr>
              <w:rPr>
                <w:rFonts w:ascii="Calibri" w:hAnsi="Calibri" w:eastAsia="宋体" w:cs="Times New Roman"/>
                <w:kern w:val="0"/>
                <w:sz w:val="24"/>
                <w:szCs w:val="24"/>
              </w:rPr>
            </w:pPr>
            <w:r>
              <w:rPr>
                <w:rFonts w:ascii="Calibri" w:hAnsi="Calibri" w:eastAsia="宋体" w:cs="Times New Roman"/>
                <w:kern w:val="0"/>
                <w:sz w:val="24"/>
                <w:szCs w:val="24"/>
              </w:rPr>
              <w:t xml:space="preserve"> </w:t>
            </w:r>
          </w:p>
        </w:tc>
        <w:tc>
          <w:tcPr>
            <w:tcW w:w="636" w:type="dxa"/>
          </w:tcPr>
          <w:p>
            <w:pPr>
              <w:rPr>
                <w:rFonts w:ascii="Calibri" w:hAnsi="Calibri" w:eastAsia="宋体" w:cs="Times New Roman"/>
                <w:kern w:val="0"/>
                <w:sz w:val="24"/>
                <w:szCs w:val="24"/>
              </w:rPr>
            </w:pPr>
            <w:r>
              <w:rPr>
                <w:rFonts w:ascii="Calibri" w:hAnsi="Calibri" w:eastAsia="宋体" w:cs="Times New Roman"/>
                <w:kern w:val="0"/>
                <w:sz w:val="24"/>
                <w:szCs w:val="24"/>
              </w:rPr>
              <w:t>2</w:t>
            </w:r>
          </w:p>
        </w:tc>
        <w:tc>
          <w:tcPr>
            <w:tcW w:w="816" w:type="dxa"/>
          </w:tcPr>
          <w:p>
            <w:pPr>
              <w:rPr>
                <w:rFonts w:ascii="Calibri" w:hAnsi="Calibri" w:eastAsia="宋体" w:cs="Times New Roman"/>
                <w:kern w:val="0"/>
                <w:sz w:val="24"/>
                <w:szCs w:val="24"/>
              </w:rPr>
            </w:pPr>
          </w:p>
        </w:tc>
        <w:tc>
          <w:tcPr>
            <w:tcW w:w="636" w:type="dxa"/>
          </w:tcPr>
          <w:p>
            <w:pPr>
              <w:rPr>
                <w:rFonts w:ascii="Calibri" w:hAnsi="Calibri" w:eastAsia="宋体" w:cs="Times New Roman"/>
                <w:kern w:val="0"/>
                <w:sz w:val="24"/>
                <w:szCs w:val="24"/>
              </w:rPr>
            </w:pPr>
          </w:p>
        </w:tc>
        <w:tc>
          <w:tcPr>
            <w:tcW w:w="636" w:type="dxa"/>
          </w:tcPr>
          <w:p>
            <w:pPr>
              <w:rPr>
                <w:rFonts w:ascii="Calibri" w:hAnsi="Calibri" w:eastAsia="宋体" w:cs="Times New Roman"/>
                <w:kern w:val="0"/>
                <w:sz w:val="24"/>
                <w:szCs w:val="24"/>
              </w:rPr>
            </w:pPr>
          </w:p>
        </w:tc>
        <w:tc>
          <w:tcPr>
            <w:tcW w:w="766" w:type="dxa"/>
          </w:tcPr>
          <w:p>
            <w:pPr>
              <w:rPr>
                <w:rFonts w:ascii="Calibri" w:hAnsi="Calibri"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160" w:hRule="atLeast"/>
          <w:jc w:val="center"/>
        </w:trPr>
        <w:tc>
          <w:tcPr>
            <w:tcW w:w="851" w:type="dxa"/>
            <w:gridSpan w:val="2"/>
            <w:vMerge w:val="continue"/>
            <w:tcBorders>
              <w:left w:val="single" w:color="auto" w:sz="4" w:space="0"/>
              <w:right w:val="single" w:color="auto" w:sz="4" w:space="0"/>
            </w:tcBorders>
            <w:vAlign w:val="center"/>
          </w:tcPr>
          <w:p>
            <w:pPr>
              <w:topLinePunct/>
              <w:jc w:val="center"/>
              <w:rPr>
                <w:rFonts w:ascii="仿宋" w:hAnsi="仿宋" w:eastAsia="仿宋" w:cs="Times New Roman"/>
                <w:kern w:val="0"/>
                <w:sz w:val="24"/>
                <w:szCs w:val="24"/>
              </w:rPr>
            </w:pPr>
          </w:p>
        </w:tc>
        <w:tc>
          <w:tcPr>
            <w:tcW w:w="1356" w:type="dxa"/>
            <w:tcBorders>
              <w:left w:val="single" w:color="auto" w:sz="4" w:space="0"/>
            </w:tcBorders>
            <w:vAlign w:val="center"/>
          </w:tcPr>
          <w:p>
            <w:pPr>
              <w:topLinePunct/>
              <w:jc w:val="center"/>
              <w:rPr>
                <w:rFonts w:ascii="仿宋" w:hAnsi="仿宋" w:eastAsia="仿宋" w:cs="Times New Roman"/>
                <w:kern w:val="0"/>
                <w:sz w:val="24"/>
                <w:szCs w:val="24"/>
              </w:rPr>
            </w:pPr>
            <w:r>
              <w:rPr>
                <w:rFonts w:hint="eastAsia" w:ascii="仿宋" w:hAnsi="仿宋" w:eastAsia="仿宋" w:cs="Times New Roman"/>
                <w:kern w:val="0"/>
                <w:sz w:val="24"/>
                <w:szCs w:val="24"/>
              </w:rPr>
              <w:t>K</w:t>
            </w:r>
            <w:r>
              <w:rPr>
                <w:rFonts w:ascii="仿宋" w:hAnsi="仿宋" w:eastAsia="仿宋" w:cs="Times New Roman"/>
                <w:kern w:val="0"/>
                <w:sz w:val="24"/>
                <w:szCs w:val="24"/>
              </w:rPr>
              <w:t>G12</w:t>
            </w:r>
          </w:p>
        </w:tc>
        <w:tc>
          <w:tcPr>
            <w:tcW w:w="2796" w:type="dxa"/>
            <w:vAlign w:val="center"/>
          </w:tcPr>
          <w:p>
            <w:pPr>
              <w:topLinePunct/>
              <w:jc w:val="center"/>
              <w:rPr>
                <w:rFonts w:ascii="仿宋" w:hAnsi="仿宋" w:eastAsia="仿宋" w:cs="Times New Roman"/>
                <w:kern w:val="0"/>
                <w:sz w:val="24"/>
                <w:szCs w:val="24"/>
              </w:rPr>
            </w:pPr>
            <w:r>
              <w:rPr>
                <w:rFonts w:hint="eastAsia" w:ascii="仿宋" w:hAnsi="仿宋" w:eastAsia="仿宋" w:cs="Times New Roman"/>
                <w:kern w:val="0"/>
                <w:sz w:val="24"/>
                <w:szCs w:val="24"/>
              </w:rPr>
              <w:t>历史</w:t>
            </w:r>
          </w:p>
        </w:tc>
        <w:tc>
          <w:tcPr>
            <w:tcW w:w="1356" w:type="dxa"/>
            <w:vAlign w:val="center"/>
          </w:tcPr>
          <w:p>
            <w:pPr>
              <w:topLinePunct/>
              <w:jc w:val="center"/>
              <w:rPr>
                <w:rFonts w:ascii="仿宋" w:hAnsi="仿宋" w:eastAsia="仿宋" w:cs="Times New Roman"/>
                <w:kern w:val="0"/>
                <w:sz w:val="24"/>
                <w:szCs w:val="24"/>
              </w:rPr>
            </w:pPr>
            <w:r>
              <w:rPr>
                <w:rFonts w:ascii="仿宋" w:hAnsi="仿宋" w:eastAsia="仿宋" w:cs="Times New Roman"/>
                <w:kern w:val="0"/>
                <w:sz w:val="24"/>
                <w:szCs w:val="24"/>
              </w:rPr>
              <w:t>必修</w:t>
            </w:r>
          </w:p>
        </w:tc>
        <w:tc>
          <w:tcPr>
            <w:tcW w:w="756" w:type="dxa"/>
          </w:tcPr>
          <w:p>
            <w:pPr>
              <w:rPr>
                <w:rFonts w:ascii="Calibri" w:hAnsi="Calibri" w:eastAsia="宋体" w:cs="Times New Roman"/>
                <w:kern w:val="0"/>
                <w:sz w:val="24"/>
                <w:szCs w:val="24"/>
              </w:rPr>
            </w:pPr>
            <w:r>
              <w:rPr>
                <w:rFonts w:ascii="Calibri" w:hAnsi="Calibri" w:eastAsia="宋体" w:cs="Times New Roman"/>
                <w:kern w:val="0"/>
                <w:sz w:val="24"/>
                <w:szCs w:val="24"/>
              </w:rPr>
              <w:t>4</w:t>
            </w:r>
          </w:p>
        </w:tc>
        <w:tc>
          <w:tcPr>
            <w:tcW w:w="709" w:type="dxa"/>
          </w:tcPr>
          <w:p>
            <w:pPr>
              <w:rPr>
                <w:rFonts w:ascii="Calibri" w:hAnsi="Calibri" w:eastAsia="宋体" w:cs="Times New Roman"/>
                <w:kern w:val="0"/>
                <w:sz w:val="24"/>
                <w:szCs w:val="24"/>
              </w:rPr>
            </w:pPr>
            <w:r>
              <w:rPr>
                <w:rFonts w:ascii="Calibri" w:hAnsi="Calibri" w:eastAsia="宋体" w:cs="Times New Roman"/>
                <w:kern w:val="0"/>
                <w:sz w:val="24"/>
                <w:szCs w:val="24"/>
              </w:rPr>
              <w:t>80</w:t>
            </w:r>
          </w:p>
        </w:tc>
        <w:tc>
          <w:tcPr>
            <w:tcW w:w="709" w:type="dxa"/>
          </w:tcPr>
          <w:p>
            <w:pPr>
              <w:rPr>
                <w:rFonts w:ascii="Calibri" w:hAnsi="Calibri" w:eastAsia="宋体" w:cs="Times New Roman"/>
                <w:kern w:val="0"/>
                <w:sz w:val="24"/>
                <w:szCs w:val="24"/>
              </w:rPr>
            </w:pPr>
            <w:r>
              <w:rPr>
                <w:rFonts w:ascii="Calibri" w:hAnsi="Calibri" w:eastAsia="宋体" w:cs="Times New Roman"/>
                <w:kern w:val="0"/>
                <w:sz w:val="24"/>
                <w:szCs w:val="24"/>
              </w:rPr>
              <w:t>80</w:t>
            </w:r>
          </w:p>
        </w:tc>
        <w:tc>
          <w:tcPr>
            <w:tcW w:w="708" w:type="dxa"/>
          </w:tcPr>
          <w:p>
            <w:pPr>
              <w:rPr>
                <w:rFonts w:ascii="Calibri" w:hAnsi="Calibri" w:eastAsia="宋体" w:cs="Times New Roman"/>
                <w:kern w:val="0"/>
                <w:sz w:val="24"/>
                <w:szCs w:val="24"/>
              </w:rPr>
            </w:pPr>
          </w:p>
        </w:tc>
        <w:tc>
          <w:tcPr>
            <w:tcW w:w="636" w:type="dxa"/>
          </w:tcPr>
          <w:p>
            <w:pPr>
              <w:rPr>
                <w:rFonts w:ascii="Calibri" w:hAnsi="Calibri" w:eastAsia="宋体" w:cs="Times New Roman"/>
                <w:kern w:val="0"/>
                <w:sz w:val="24"/>
                <w:szCs w:val="24"/>
              </w:rPr>
            </w:pPr>
          </w:p>
        </w:tc>
        <w:tc>
          <w:tcPr>
            <w:tcW w:w="636" w:type="dxa"/>
          </w:tcPr>
          <w:p>
            <w:pPr>
              <w:rPr>
                <w:rFonts w:ascii="Calibri" w:hAnsi="Calibri" w:eastAsia="宋体" w:cs="Times New Roman"/>
                <w:kern w:val="0"/>
                <w:sz w:val="24"/>
                <w:szCs w:val="24"/>
              </w:rPr>
            </w:pPr>
          </w:p>
        </w:tc>
        <w:tc>
          <w:tcPr>
            <w:tcW w:w="816" w:type="dxa"/>
          </w:tcPr>
          <w:p>
            <w:pPr>
              <w:rPr>
                <w:rFonts w:ascii="Calibri" w:hAnsi="Calibri" w:eastAsia="宋体" w:cs="Times New Roman"/>
                <w:kern w:val="0"/>
                <w:sz w:val="24"/>
                <w:szCs w:val="24"/>
              </w:rPr>
            </w:pPr>
          </w:p>
        </w:tc>
        <w:tc>
          <w:tcPr>
            <w:tcW w:w="636" w:type="dxa"/>
          </w:tcPr>
          <w:p>
            <w:pPr>
              <w:rPr>
                <w:rFonts w:ascii="Calibri" w:hAnsi="Calibri" w:eastAsia="宋体" w:cs="Times New Roman"/>
                <w:kern w:val="0"/>
                <w:sz w:val="24"/>
                <w:szCs w:val="24"/>
              </w:rPr>
            </w:pPr>
            <w:r>
              <w:rPr>
                <w:rFonts w:ascii="Calibri" w:hAnsi="Calibri" w:eastAsia="宋体" w:cs="Times New Roman"/>
                <w:kern w:val="0"/>
                <w:sz w:val="24"/>
                <w:szCs w:val="24"/>
              </w:rPr>
              <w:t>4</w:t>
            </w:r>
          </w:p>
        </w:tc>
        <w:tc>
          <w:tcPr>
            <w:tcW w:w="636" w:type="dxa"/>
          </w:tcPr>
          <w:p>
            <w:pPr>
              <w:rPr>
                <w:rFonts w:ascii="Calibri" w:hAnsi="Calibri" w:eastAsia="宋体" w:cs="Times New Roman"/>
                <w:kern w:val="0"/>
                <w:sz w:val="24"/>
                <w:szCs w:val="24"/>
              </w:rPr>
            </w:pPr>
          </w:p>
        </w:tc>
        <w:tc>
          <w:tcPr>
            <w:tcW w:w="766" w:type="dxa"/>
          </w:tcPr>
          <w:p>
            <w:pPr>
              <w:rPr>
                <w:rFonts w:ascii="Calibri" w:hAnsi="Calibri"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237" w:hRule="atLeast"/>
          <w:jc w:val="center"/>
        </w:trPr>
        <w:tc>
          <w:tcPr>
            <w:tcW w:w="851" w:type="dxa"/>
            <w:gridSpan w:val="2"/>
            <w:vMerge w:val="continue"/>
            <w:tcBorders>
              <w:left w:val="single" w:color="auto" w:sz="4" w:space="0"/>
              <w:right w:val="single" w:color="auto" w:sz="4" w:space="0"/>
            </w:tcBorders>
            <w:vAlign w:val="center"/>
          </w:tcPr>
          <w:p>
            <w:pPr>
              <w:topLinePunct/>
              <w:jc w:val="center"/>
              <w:rPr>
                <w:rFonts w:ascii="仿宋" w:hAnsi="仿宋" w:eastAsia="仿宋" w:cs="Times New Roman"/>
                <w:kern w:val="0"/>
                <w:sz w:val="24"/>
                <w:szCs w:val="24"/>
              </w:rPr>
            </w:pPr>
          </w:p>
        </w:tc>
        <w:tc>
          <w:tcPr>
            <w:tcW w:w="1356" w:type="dxa"/>
            <w:tcBorders>
              <w:left w:val="single" w:color="auto" w:sz="4" w:space="0"/>
            </w:tcBorders>
            <w:vAlign w:val="center"/>
          </w:tcPr>
          <w:p>
            <w:pPr>
              <w:topLinePunct/>
              <w:jc w:val="center"/>
              <w:rPr>
                <w:rFonts w:ascii="仿宋" w:hAnsi="仿宋" w:eastAsia="仿宋" w:cs="Times New Roman"/>
                <w:kern w:val="0"/>
                <w:sz w:val="24"/>
                <w:szCs w:val="24"/>
              </w:rPr>
            </w:pPr>
            <w:r>
              <w:rPr>
                <w:rFonts w:ascii="仿宋" w:hAnsi="仿宋" w:eastAsia="仿宋" w:cs="Times New Roman"/>
                <w:kern w:val="0"/>
                <w:sz w:val="24"/>
                <w:szCs w:val="24"/>
              </w:rPr>
              <w:t>KG13</w:t>
            </w:r>
            <w:r>
              <w:rPr>
                <w:rFonts w:hint="eastAsia" w:ascii="仿宋" w:hAnsi="仿宋" w:eastAsia="仿宋" w:cs="Times New Roman"/>
                <w:kern w:val="0"/>
                <w:sz w:val="24"/>
                <w:szCs w:val="24"/>
              </w:rPr>
              <w:t xml:space="preserve"> </w:t>
            </w:r>
          </w:p>
        </w:tc>
        <w:tc>
          <w:tcPr>
            <w:tcW w:w="2796" w:type="dxa"/>
            <w:vAlign w:val="center"/>
          </w:tcPr>
          <w:p>
            <w:pPr>
              <w:topLinePunct/>
              <w:jc w:val="center"/>
              <w:rPr>
                <w:rFonts w:ascii="仿宋" w:hAnsi="仿宋" w:eastAsia="仿宋" w:cs="Times New Roman"/>
                <w:kern w:val="0"/>
                <w:sz w:val="24"/>
                <w:szCs w:val="24"/>
              </w:rPr>
            </w:pPr>
            <w:r>
              <w:rPr>
                <w:rFonts w:hint="eastAsia" w:ascii="仿宋" w:hAnsi="仿宋" w:eastAsia="仿宋" w:cs="Times New Roman"/>
                <w:kern w:val="0"/>
                <w:sz w:val="24"/>
                <w:szCs w:val="24"/>
              </w:rPr>
              <w:t>中华优秀传统文化</w:t>
            </w:r>
          </w:p>
        </w:tc>
        <w:tc>
          <w:tcPr>
            <w:tcW w:w="1356" w:type="dxa"/>
            <w:vAlign w:val="center"/>
          </w:tcPr>
          <w:p>
            <w:pPr>
              <w:topLinePunct/>
              <w:jc w:val="center"/>
              <w:rPr>
                <w:rFonts w:ascii="仿宋" w:hAnsi="仿宋" w:eastAsia="仿宋" w:cs="Times New Roman"/>
                <w:kern w:val="0"/>
                <w:sz w:val="24"/>
                <w:szCs w:val="24"/>
              </w:rPr>
            </w:pPr>
            <w:r>
              <w:rPr>
                <w:rFonts w:ascii="仿宋" w:hAnsi="仿宋" w:eastAsia="仿宋" w:cs="Times New Roman"/>
                <w:kern w:val="0"/>
                <w:sz w:val="24"/>
                <w:szCs w:val="24"/>
              </w:rPr>
              <w:t>限选</w:t>
            </w:r>
          </w:p>
        </w:tc>
        <w:tc>
          <w:tcPr>
            <w:tcW w:w="756" w:type="dxa"/>
          </w:tcPr>
          <w:p>
            <w:pPr>
              <w:rPr>
                <w:rFonts w:ascii="Calibri" w:hAnsi="Calibri" w:eastAsia="宋体" w:cs="Times New Roman"/>
                <w:kern w:val="0"/>
                <w:sz w:val="24"/>
                <w:szCs w:val="24"/>
              </w:rPr>
            </w:pPr>
            <w:r>
              <w:rPr>
                <w:rFonts w:ascii="Calibri" w:hAnsi="Calibri" w:eastAsia="宋体" w:cs="Times New Roman"/>
                <w:kern w:val="0"/>
                <w:sz w:val="24"/>
                <w:szCs w:val="24"/>
              </w:rPr>
              <w:t>3</w:t>
            </w:r>
          </w:p>
        </w:tc>
        <w:tc>
          <w:tcPr>
            <w:tcW w:w="709" w:type="dxa"/>
          </w:tcPr>
          <w:p>
            <w:pPr>
              <w:rPr>
                <w:rFonts w:ascii="Calibri" w:hAnsi="Calibri" w:eastAsia="宋体" w:cs="Times New Roman"/>
                <w:kern w:val="0"/>
                <w:sz w:val="24"/>
                <w:szCs w:val="24"/>
              </w:rPr>
            </w:pPr>
            <w:r>
              <w:rPr>
                <w:rFonts w:ascii="Calibri" w:hAnsi="Calibri" w:eastAsia="宋体" w:cs="Times New Roman"/>
                <w:kern w:val="0"/>
                <w:sz w:val="24"/>
                <w:szCs w:val="24"/>
              </w:rPr>
              <w:t>60</w:t>
            </w:r>
          </w:p>
        </w:tc>
        <w:tc>
          <w:tcPr>
            <w:tcW w:w="709" w:type="dxa"/>
          </w:tcPr>
          <w:p>
            <w:pPr>
              <w:rPr>
                <w:rFonts w:ascii="Calibri" w:hAnsi="Calibri" w:eastAsia="宋体" w:cs="Times New Roman"/>
                <w:kern w:val="0"/>
                <w:sz w:val="24"/>
                <w:szCs w:val="24"/>
              </w:rPr>
            </w:pPr>
            <w:r>
              <w:rPr>
                <w:rFonts w:ascii="Calibri" w:hAnsi="Calibri" w:eastAsia="宋体" w:cs="Times New Roman"/>
                <w:kern w:val="0"/>
                <w:sz w:val="24"/>
                <w:szCs w:val="24"/>
              </w:rPr>
              <w:t>40</w:t>
            </w:r>
          </w:p>
        </w:tc>
        <w:tc>
          <w:tcPr>
            <w:tcW w:w="708" w:type="dxa"/>
          </w:tcPr>
          <w:p>
            <w:pPr>
              <w:rPr>
                <w:rFonts w:ascii="Calibri" w:hAnsi="Calibri" w:eastAsia="宋体" w:cs="Times New Roman"/>
                <w:kern w:val="0"/>
                <w:sz w:val="24"/>
                <w:szCs w:val="24"/>
              </w:rPr>
            </w:pPr>
            <w:r>
              <w:rPr>
                <w:rFonts w:ascii="Calibri" w:hAnsi="Calibri" w:eastAsia="宋体" w:cs="Times New Roman"/>
                <w:kern w:val="0"/>
                <w:sz w:val="24"/>
                <w:szCs w:val="24"/>
              </w:rPr>
              <w:t>20</w:t>
            </w:r>
          </w:p>
        </w:tc>
        <w:tc>
          <w:tcPr>
            <w:tcW w:w="636" w:type="dxa"/>
          </w:tcPr>
          <w:p>
            <w:pPr>
              <w:rPr>
                <w:rFonts w:ascii="Calibri" w:hAnsi="Calibri" w:eastAsia="宋体" w:cs="Times New Roman"/>
                <w:kern w:val="0"/>
                <w:sz w:val="24"/>
                <w:szCs w:val="24"/>
              </w:rPr>
            </w:pPr>
          </w:p>
        </w:tc>
        <w:tc>
          <w:tcPr>
            <w:tcW w:w="636" w:type="dxa"/>
          </w:tcPr>
          <w:p>
            <w:pPr>
              <w:rPr>
                <w:rFonts w:ascii="Calibri" w:hAnsi="Calibri" w:eastAsia="宋体" w:cs="Times New Roman"/>
                <w:kern w:val="0"/>
                <w:sz w:val="24"/>
                <w:szCs w:val="24"/>
              </w:rPr>
            </w:pPr>
          </w:p>
        </w:tc>
        <w:tc>
          <w:tcPr>
            <w:tcW w:w="816" w:type="dxa"/>
          </w:tcPr>
          <w:p>
            <w:pPr>
              <w:rPr>
                <w:rFonts w:ascii="Calibri" w:hAnsi="Calibri" w:eastAsia="宋体" w:cs="Times New Roman"/>
                <w:kern w:val="0"/>
                <w:sz w:val="24"/>
                <w:szCs w:val="24"/>
              </w:rPr>
            </w:pPr>
            <w:r>
              <w:rPr>
                <w:rFonts w:ascii="Calibri" w:hAnsi="Calibri" w:eastAsia="宋体" w:cs="Times New Roman"/>
                <w:kern w:val="0"/>
                <w:sz w:val="24"/>
                <w:szCs w:val="24"/>
              </w:rPr>
              <w:t>3</w:t>
            </w:r>
          </w:p>
        </w:tc>
        <w:tc>
          <w:tcPr>
            <w:tcW w:w="636" w:type="dxa"/>
          </w:tcPr>
          <w:p>
            <w:pPr>
              <w:rPr>
                <w:rFonts w:ascii="Calibri" w:hAnsi="Calibri" w:eastAsia="宋体" w:cs="Times New Roman"/>
                <w:kern w:val="0"/>
                <w:sz w:val="24"/>
                <w:szCs w:val="24"/>
              </w:rPr>
            </w:pPr>
          </w:p>
        </w:tc>
        <w:tc>
          <w:tcPr>
            <w:tcW w:w="636" w:type="dxa"/>
          </w:tcPr>
          <w:p>
            <w:pPr>
              <w:rPr>
                <w:rFonts w:ascii="Calibri" w:hAnsi="Calibri" w:eastAsia="宋体" w:cs="Times New Roman"/>
                <w:kern w:val="0"/>
                <w:sz w:val="24"/>
                <w:szCs w:val="24"/>
              </w:rPr>
            </w:pPr>
          </w:p>
        </w:tc>
        <w:tc>
          <w:tcPr>
            <w:tcW w:w="766" w:type="dxa"/>
          </w:tcPr>
          <w:p>
            <w:pPr>
              <w:rPr>
                <w:rFonts w:ascii="Calibri" w:hAnsi="Calibri"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70" w:hRule="atLeast"/>
          <w:jc w:val="center"/>
        </w:trPr>
        <w:tc>
          <w:tcPr>
            <w:tcW w:w="851" w:type="dxa"/>
            <w:gridSpan w:val="2"/>
            <w:vMerge w:val="continue"/>
            <w:tcBorders>
              <w:left w:val="single" w:color="auto" w:sz="4" w:space="0"/>
              <w:right w:val="single" w:color="auto" w:sz="4" w:space="0"/>
            </w:tcBorders>
            <w:vAlign w:val="center"/>
          </w:tcPr>
          <w:p>
            <w:pPr>
              <w:topLinePunct/>
              <w:jc w:val="center"/>
              <w:rPr>
                <w:rFonts w:ascii="仿宋" w:hAnsi="仿宋" w:eastAsia="仿宋" w:cs="Times New Roman"/>
                <w:kern w:val="0"/>
                <w:sz w:val="24"/>
                <w:szCs w:val="24"/>
              </w:rPr>
            </w:pPr>
          </w:p>
        </w:tc>
        <w:tc>
          <w:tcPr>
            <w:tcW w:w="4152" w:type="dxa"/>
            <w:gridSpan w:val="2"/>
            <w:tcBorders>
              <w:left w:val="single" w:color="auto" w:sz="4" w:space="0"/>
            </w:tcBorders>
            <w:vAlign w:val="center"/>
          </w:tcPr>
          <w:p>
            <w:pPr>
              <w:topLinePunct/>
              <w:jc w:val="center"/>
              <w:rPr>
                <w:rFonts w:ascii="仿宋" w:hAnsi="仿宋" w:eastAsia="仿宋" w:cs="Times New Roman"/>
                <w:kern w:val="0"/>
                <w:sz w:val="24"/>
                <w:szCs w:val="24"/>
              </w:rPr>
            </w:pPr>
            <w:r>
              <w:rPr>
                <w:rFonts w:hint="eastAsia" w:ascii="仿宋" w:hAnsi="仿宋" w:eastAsia="仿宋" w:cs="Times New Roman"/>
                <w:kern w:val="0"/>
                <w:sz w:val="24"/>
                <w:szCs w:val="24"/>
              </w:rPr>
              <w:t>小计</w:t>
            </w:r>
          </w:p>
        </w:tc>
        <w:tc>
          <w:tcPr>
            <w:tcW w:w="1356" w:type="dxa"/>
            <w:vAlign w:val="center"/>
          </w:tcPr>
          <w:p>
            <w:pPr>
              <w:topLinePunct/>
              <w:jc w:val="center"/>
              <w:rPr>
                <w:rFonts w:ascii="仿宋" w:hAnsi="仿宋" w:eastAsia="仿宋" w:cs="Times New Roman"/>
                <w:kern w:val="0"/>
                <w:sz w:val="24"/>
                <w:szCs w:val="24"/>
              </w:rPr>
            </w:pPr>
          </w:p>
        </w:tc>
        <w:tc>
          <w:tcPr>
            <w:tcW w:w="756" w:type="dxa"/>
            <w:vAlign w:val="center"/>
          </w:tcPr>
          <w:p>
            <w:pPr>
              <w:widowControl/>
              <w:jc w:val="center"/>
              <w:rPr>
                <w:rFonts w:ascii="仿宋" w:hAnsi="仿宋" w:eastAsia="仿宋" w:cs="Times New Roman"/>
                <w:kern w:val="0"/>
                <w:sz w:val="24"/>
                <w:szCs w:val="24"/>
              </w:rPr>
            </w:pPr>
            <w:r>
              <w:rPr>
                <w:rFonts w:hint="eastAsia" w:ascii="仿宋" w:hAnsi="仿宋" w:eastAsia="仿宋" w:cs="Times New Roman"/>
                <w:kern w:val="0"/>
                <w:sz w:val="24"/>
                <w:szCs w:val="24"/>
              </w:rPr>
              <w:t>60.5</w:t>
            </w:r>
          </w:p>
        </w:tc>
        <w:tc>
          <w:tcPr>
            <w:tcW w:w="709" w:type="dxa"/>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1210</w:t>
            </w:r>
          </w:p>
        </w:tc>
        <w:tc>
          <w:tcPr>
            <w:tcW w:w="709" w:type="dxa"/>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1040</w:t>
            </w:r>
          </w:p>
        </w:tc>
        <w:tc>
          <w:tcPr>
            <w:tcW w:w="708" w:type="dxa"/>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170</w:t>
            </w:r>
          </w:p>
        </w:tc>
        <w:tc>
          <w:tcPr>
            <w:tcW w:w="636" w:type="dxa"/>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20</w:t>
            </w:r>
          </w:p>
        </w:tc>
        <w:tc>
          <w:tcPr>
            <w:tcW w:w="636" w:type="dxa"/>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20</w:t>
            </w:r>
          </w:p>
        </w:tc>
        <w:tc>
          <w:tcPr>
            <w:tcW w:w="816" w:type="dxa"/>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12</w:t>
            </w:r>
          </w:p>
        </w:tc>
        <w:tc>
          <w:tcPr>
            <w:tcW w:w="636" w:type="dxa"/>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8</w:t>
            </w:r>
          </w:p>
        </w:tc>
        <w:tc>
          <w:tcPr>
            <w:tcW w:w="636" w:type="dxa"/>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0</w:t>
            </w:r>
          </w:p>
        </w:tc>
        <w:tc>
          <w:tcPr>
            <w:tcW w:w="766" w:type="dxa"/>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70" w:hRule="atLeast"/>
          <w:jc w:val="center"/>
        </w:trPr>
        <w:tc>
          <w:tcPr>
            <w:tcW w:w="426" w:type="dxa"/>
            <w:vMerge w:val="restart"/>
            <w:vAlign w:val="center"/>
          </w:tcPr>
          <w:p>
            <w:pPr>
              <w:topLinePunct/>
              <w:ind w:left="113" w:right="113"/>
              <w:jc w:val="center"/>
              <w:rPr>
                <w:rFonts w:ascii="仿宋" w:hAnsi="仿宋" w:eastAsia="仿宋" w:cs="Times New Roman"/>
                <w:kern w:val="0"/>
                <w:sz w:val="24"/>
                <w:szCs w:val="24"/>
              </w:rPr>
            </w:pPr>
          </w:p>
          <w:p>
            <w:pPr>
              <w:topLinePunct/>
              <w:ind w:left="113" w:right="113"/>
              <w:jc w:val="center"/>
              <w:rPr>
                <w:rFonts w:ascii="仿宋" w:hAnsi="仿宋" w:eastAsia="仿宋" w:cs="Times New Roman"/>
                <w:kern w:val="0"/>
                <w:sz w:val="24"/>
                <w:szCs w:val="24"/>
              </w:rPr>
            </w:pPr>
          </w:p>
          <w:p>
            <w:pPr>
              <w:topLinePunct/>
              <w:ind w:left="113" w:right="113"/>
              <w:jc w:val="center"/>
              <w:rPr>
                <w:rFonts w:ascii="仿宋" w:hAnsi="仿宋" w:eastAsia="仿宋" w:cs="Times New Roman"/>
                <w:kern w:val="0"/>
                <w:sz w:val="24"/>
                <w:szCs w:val="24"/>
              </w:rPr>
            </w:pPr>
          </w:p>
          <w:p>
            <w:pPr>
              <w:topLinePunct/>
              <w:ind w:left="113" w:right="113"/>
              <w:jc w:val="center"/>
              <w:rPr>
                <w:rFonts w:ascii="仿宋" w:hAnsi="仿宋" w:eastAsia="仿宋" w:cs="Times New Roman"/>
                <w:kern w:val="0"/>
                <w:sz w:val="24"/>
                <w:szCs w:val="24"/>
              </w:rPr>
            </w:pPr>
          </w:p>
          <w:p>
            <w:pPr>
              <w:topLinePunct/>
              <w:ind w:left="113" w:right="113"/>
              <w:jc w:val="center"/>
              <w:rPr>
                <w:rFonts w:ascii="仿宋" w:hAnsi="仿宋" w:eastAsia="仿宋" w:cs="Times New Roman"/>
                <w:kern w:val="0"/>
                <w:sz w:val="24"/>
                <w:szCs w:val="24"/>
              </w:rPr>
            </w:pPr>
          </w:p>
          <w:p>
            <w:pPr>
              <w:topLinePunct/>
              <w:ind w:left="113" w:right="113"/>
              <w:jc w:val="center"/>
              <w:rPr>
                <w:rFonts w:ascii="仿宋" w:hAnsi="仿宋" w:eastAsia="仿宋" w:cs="Times New Roman"/>
                <w:kern w:val="0"/>
                <w:sz w:val="24"/>
                <w:szCs w:val="24"/>
              </w:rPr>
            </w:pPr>
          </w:p>
          <w:p>
            <w:pPr>
              <w:topLinePunct/>
              <w:ind w:left="113" w:right="113"/>
              <w:jc w:val="center"/>
              <w:rPr>
                <w:rFonts w:ascii="仿宋" w:hAnsi="仿宋" w:eastAsia="仿宋" w:cs="Times New Roman"/>
                <w:kern w:val="0"/>
                <w:sz w:val="24"/>
                <w:szCs w:val="24"/>
              </w:rPr>
            </w:pPr>
          </w:p>
          <w:p>
            <w:pPr>
              <w:topLinePunct/>
              <w:ind w:left="113" w:right="113"/>
              <w:jc w:val="center"/>
              <w:rPr>
                <w:rFonts w:ascii="仿宋" w:hAnsi="仿宋" w:eastAsia="仿宋" w:cs="Times New Roman"/>
                <w:kern w:val="0"/>
                <w:sz w:val="24"/>
                <w:szCs w:val="24"/>
              </w:rPr>
            </w:pPr>
          </w:p>
          <w:p>
            <w:pPr>
              <w:topLinePunct/>
              <w:ind w:left="113" w:right="113"/>
              <w:jc w:val="center"/>
              <w:rPr>
                <w:rFonts w:ascii="仿宋" w:hAnsi="仿宋" w:eastAsia="仿宋" w:cs="Times New Roman"/>
                <w:kern w:val="0"/>
                <w:sz w:val="24"/>
                <w:szCs w:val="24"/>
              </w:rPr>
            </w:pPr>
          </w:p>
          <w:p>
            <w:pPr>
              <w:topLinePunct/>
              <w:ind w:right="113"/>
              <w:rPr>
                <w:rFonts w:ascii="仿宋" w:hAnsi="仿宋" w:eastAsia="仿宋" w:cs="Times New Roman"/>
                <w:kern w:val="0"/>
                <w:sz w:val="24"/>
                <w:szCs w:val="24"/>
              </w:rPr>
            </w:pPr>
            <w:r>
              <w:rPr>
                <w:rFonts w:hint="eastAsia" w:ascii="仿宋" w:hAnsi="仿宋" w:eastAsia="仿宋" w:cs="Times New Roman"/>
                <w:kern w:val="0"/>
                <w:sz w:val="24"/>
                <w:szCs w:val="24"/>
              </w:rPr>
              <w:t>专业技能课</w:t>
            </w:r>
          </w:p>
        </w:tc>
        <w:tc>
          <w:tcPr>
            <w:tcW w:w="425" w:type="dxa"/>
            <w:vMerge w:val="restart"/>
            <w:vAlign w:val="center"/>
          </w:tcPr>
          <w:p>
            <w:pPr>
              <w:topLinePunct/>
              <w:jc w:val="center"/>
              <w:rPr>
                <w:rFonts w:ascii="仿宋" w:hAnsi="仿宋" w:eastAsia="仿宋" w:cs="Times New Roman"/>
                <w:kern w:val="0"/>
                <w:sz w:val="24"/>
                <w:szCs w:val="24"/>
              </w:rPr>
            </w:pPr>
            <w:r>
              <w:rPr>
                <w:rFonts w:ascii="仿宋" w:hAnsi="仿宋" w:eastAsia="仿宋" w:cs="Times New Roman"/>
                <w:kern w:val="0"/>
                <w:sz w:val="24"/>
                <w:szCs w:val="24"/>
              </w:rPr>
              <w:t>专业核心课</w:t>
            </w:r>
          </w:p>
        </w:tc>
        <w:tc>
          <w:tcPr>
            <w:tcW w:w="1356" w:type="dxa"/>
            <w:vAlign w:val="center"/>
          </w:tcPr>
          <w:p>
            <w:pPr>
              <w:topLinePunct/>
              <w:rPr>
                <w:rFonts w:ascii="仿宋" w:hAnsi="仿宋" w:eastAsia="仿宋" w:cs="Times New Roman"/>
                <w:kern w:val="0"/>
                <w:sz w:val="24"/>
                <w:szCs w:val="24"/>
              </w:rPr>
            </w:pPr>
            <w:r>
              <w:rPr>
                <w:rFonts w:hint="eastAsia" w:ascii="仿宋" w:hAnsi="仿宋" w:eastAsia="仿宋" w:cs="Times New Roman"/>
                <w:kern w:val="0"/>
                <w:sz w:val="24"/>
                <w:szCs w:val="24"/>
              </w:rPr>
              <w:t>ZH-</w:t>
            </w:r>
            <w:r>
              <w:rPr>
                <w:rFonts w:ascii="仿宋" w:hAnsi="仿宋" w:eastAsia="仿宋" w:cs="Times New Roman"/>
                <w:kern w:val="0"/>
                <w:sz w:val="24"/>
                <w:szCs w:val="24"/>
              </w:rPr>
              <w:t>JXJC</w:t>
            </w:r>
          </w:p>
        </w:tc>
        <w:tc>
          <w:tcPr>
            <w:tcW w:w="2796" w:type="dxa"/>
            <w:vAlign w:val="center"/>
          </w:tcPr>
          <w:p>
            <w:pPr>
              <w:topLinePunct/>
              <w:ind w:firstLine="480" w:firstLineChars="200"/>
              <w:rPr>
                <w:rFonts w:ascii="仿宋" w:hAnsi="仿宋" w:eastAsia="仿宋" w:cs="Times New Roman"/>
                <w:kern w:val="0"/>
                <w:sz w:val="24"/>
                <w:szCs w:val="24"/>
              </w:rPr>
            </w:pPr>
            <w:r>
              <w:rPr>
                <w:rFonts w:hint="eastAsia" w:ascii="仿宋" w:hAnsi="仿宋" w:eastAsia="仿宋" w:cs="Times New Roman"/>
                <w:kern w:val="0"/>
                <w:sz w:val="24"/>
                <w:szCs w:val="24"/>
              </w:rPr>
              <w:t>机械基础</w:t>
            </w:r>
          </w:p>
        </w:tc>
        <w:tc>
          <w:tcPr>
            <w:tcW w:w="1356" w:type="dxa"/>
            <w:vAlign w:val="center"/>
          </w:tcPr>
          <w:p>
            <w:pPr>
              <w:topLinePunct/>
              <w:jc w:val="center"/>
              <w:rPr>
                <w:rFonts w:ascii="仿宋" w:hAnsi="仿宋" w:eastAsia="仿宋" w:cs="Times New Roman"/>
                <w:kern w:val="0"/>
                <w:sz w:val="24"/>
                <w:szCs w:val="24"/>
              </w:rPr>
            </w:pPr>
            <w:r>
              <w:rPr>
                <w:rFonts w:ascii="仿宋" w:hAnsi="仿宋" w:eastAsia="仿宋" w:cs="Times New Roman"/>
                <w:kern w:val="0"/>
                <w:sz w:val="24"/>
                <w:szCs w:val="24"/>
              </w:rPr>
              <w:t>必修</w:t>
            </w:r>
          </w:p>
        </w:tc>
        <w:tc>
          <w:tcPr>
            <w:tcW w:w="756" w:type="dxa"/>
            <w:vAlign w:val="center"/>
          </w:tcPr>
          <w:p>
            <w:pPr>
              <w:widowControl/>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4</w:t>
            </w:r>
          </w:p>
        </w:tc>
        <w:tc>
          <w:tcPr>
            <w:tcW w:w="709"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80</w:t>
            </w:r>
          </w:p>
        </w:tc>
        <w:tc>
          <w:tcPr>
            <w:tcW w:w="709"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20</w:t>
            </w:r>
          </w:p>
        </w:tc>
        <w:tc>
          <w:tcPr>
            <w:tcW w:w="708"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60</w:t>
            </w:r>
          </w:p>
        </w:tc>
        <w:tc>
          <w:tcPr>
            <w:tcW w:w="63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4</w:t>
            </w:r>
          </w:p>
        </w:tc>
        <w:tc>
          <w:tcPr>
            <w:tcW w:w="63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　</w:t>
            </w:r>
          </w:p>
        </w:tc>
        <w:tc>
          <w:tcPr>
            <w:tcW w:w="81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　</w:t>
            </w:r>
          </w:p>
        </w:tc>
        <w:tc>
          <w:tcPr>
            <w:tcW w:w="63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　</w:t>
            </w:r>
          </w:p>
        </w:tc>
        <w:tc>
          <w:tcPr>
            <w:tcW w:w="63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　</w:t>
            </w:r>
          </w:p>
        </w:tc>
        <w:tc>
          <w:tcPr>
            <w:tcW w:w="76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291" w:hRule="atLeast"/>
          <w:jc w:val="center"/>
        </w:trPr>
        <w:tc>
          <w:tcPr>
            <w:tcW w:w="426" w:type="dxa"/>
            <w:vMerge w:val="continue"/>
          </w:tcPr>
          <w:p>
            <w:pPr>
              <w:topLinePunct/>
              <w:rPr>
                <w:rFonts w:ascii="仿宋" w:hAnsi="仿宋" w:eastAsia="仿宋" w:cs="Times New Roman"/>
                <w:kern w:val="0"/>
                <w:sz w:val="24"/>
                <w:szCs w:val="24"/>
              </w:rPr>
            </w:pPr>
          </w:p>
        </w:tc>
        <w:tc>
          <w:tcPr>
            <w:tcW w:w="425" w:type="dxa"/>
            <w:vMerge w:val="continue"/>
            <w:vAlign w:val="center"/>
          </w:tcPr>
          <w:p>
            <w:pPr>
              <w:topLinePunct/>
              <w:jc w:val="center"/>
              <w:rPr>
                <w:rFonts w:ascii="仿宋" w:hAnsi="仿宋" w:eastAsia="仿宋" w:cs="Times New Roman"/>
                <w:kern w:val="0"/>
                <w:sz w:val="24"/>
                <w:szCs w:val="24"/>
              </w:rPr>
            </w:pPr>
          </w:p>
        </w:tc>
        <w:tc>
          <w:tcPr>
            <w:tcW w:w="1356" w:type="dxa"/>
            <w:vAlign w:val="center"/>
          </w:tcPr>
          <w:p>
            <w:pPr>
              <w:topLinePunct/>
              <w:rPr>
                <w:rFonts w:ascii="仿宋" w:hAnsi="仿宋" w:eastAsia="仿宋" w:cs="Times New Roman"/>
                <w:kern w:val="0"/>
                <w:sz w:val="24"/>
                <w:szCs w:val="24"/>
              </w:rPr>
            </w:pPr>
            <w:r>
              <w:rPr>
                <w:rFonts w:hint="eastAsia" w:ascii="仿宋" w:hAnsi="仿宋" w:eastAsia="仿宋" w:cs="Times New Roman"/>
                <w:kern w:val="0"/>
                <w:sz w:val="24"/>
                <w:szCs w:val="24"/>
              </w:rPr>
              <w:t>ZH-</w:t>
            </w:r>
            <w:r>
              <w:rPr>
                <w:rFonts w:ascii="仿宋" w:hAnsi="仿宋" w:eastAsia="仿宋" w:cs="Times New Roman"/>
                <w:kern w:val="0"/>
                <w:sz w:val="24"/>
                <w:szCs w:val="24"/>
              </w:rPr>
              <w:t>JXZT</w:t>
            </w:r>
          </w:p>
        </w:tc>
        <w:tc>
          <w:tcPr>
            <w:tcW w:w="2796" w:type="dxa"/>
            <w:vAlign w:val="center"/>
          </w:tcPr>
          <w:p>
            <w:pPr>
              <w:topLinePunct/>
              <w:ind w:firstLine="480" w:firstLineChars="200"/>
              <w:rPr>
                <w:rFonts w:ascii="仿宋" w:hAnsi="仿宋" w:eastAsia="仿宋" w:cs="Times New Roman"/>
                <w:kern w:val="0"/>
                <w:sz w:val="24"/>
                <w:szCs w:val="24"/>
              </w:rPr>
            </w:pPr>
            <w:r>
              <w:rPr>
                <w:rFonts w:hint="eastAsia" w:ascii="仿宋" w:hAnsi="仿宋" w:eastAsia="仿宋" w:cs="Times New Roman"/>
                <w:kern w:val="0"/>
                <w:sz w:val="24"/>
                <w:szCs w:val="24"/>
              </w:rPr>
              <w:t>机械制图</w:t>
            </w:r>
          </w:p>
        </w:tc>
        <w:tc>
          <w:tcPr>
            <w:tcW w:w="1356" w:type="dxa"/>
            <w:vAlign w:val="center"/>
          </w:tcPr>
          <w:p>
            <w:pPr>
              <w:topLinePunct/>
              <w:jc w:val="center"/>
              <w:rPr>
                <w:rFonts w:ascii="仿宋" w:hAnsi="仿宋" w:eastAsia="仿宋" w:cs="Times New Roman"/>
                <w:kern w:val="0"/>
                <w:sz w:val="24"/>
                <w:szCs w:val="24"/>
              </w:rPr>
            </w:pPr>
            <w:r>
              <w:rPr>
                <w:rFonts w:ascii="仿宋" w:hAnsi="仿宋" w:eastAsia="仿宋" w:cs="Times New Roman"/>
                <w:kern w:val="0"/>
                <w:sz w:val="24"/>
                <w:szCs w:val="24"/>
              </w:rPr>
              <w:t>必修</w:t>
            </w:r>
          </w:p>
        </w:tc>
        <w:tc>
          <w:tcPr>
            <w:tcW w:w="75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4</w:t>
            </w:r>
          </w:p>
        </w:tc>
        <w:tc>
          <w:tcPr>
            <w:tcW w:w="709"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80</w:t>
            </w:r>
          </w:p>
        </w:tc>
        <w:tc>
          <w:tcPr>
            <w:tcW w:w="709"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20</w:t>
            </w:r>
          </w:p>
        </w:tc>
        <w:tc>
          <w:tcPr>
            <w:tcW w:w="708"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60</w:t>
            </w:r>
          </w:p>
        </w:tc>
        <w:tc>
          <w:tcPr>
            <w:tcW w:w="63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　</w:t>
            </w:r>
          </w:p>
        </w:tc>
        <w:tc>
          <w:tcPr>
            <w:tcW w:w="63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4</w:t>
            </w:r>
          </w:p>
        </w:tc>
        <w:tc>
          <w:tcPr>
            <w:tcW w:w="81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　</w:t>
            </w:r>
          </w:p>
        </w:tc>
        <w:tc>
          <w:tcPr>
            <w:tcW w:w="63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　</w:t>
            </w:r>
          </w:p>
        </w:tc>
        <w:tc>
          <w:tcPr>
            <w:tcW w:w="63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　</w:t>
            </w:r>
          </w:p>
        </w:tc>
        <w:tc>
          <w:tcPr>
            <w:tcW w:w="76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191" w:hRule="atLeast"/>
          <w:jc w:val="center"/>
        </w:trPr>
        <w:tc>
          <w:tcPr>
            <w:tcW w:w="426" w:type="dxa"/>
            <w:vMerge w:val="continue"/>
          </w:tcPr>
          <w:p>
            <w:pPr>
              <w:topLinePunct/>
              <w:rPr>
                <w:rFonts w:ascii="仿宋" w:hAnsi="仿宋" w:eastAsia="仿宋" w:cs="Times New Roman"/>
                <w:kern w:val="0"/>
                <w:sz w:val="24"/>
                <w:szCs w:val="24"/>
              </w:rPr>
            </w:pPr>
          </w:p>
        </w:tc>
        <w:tc>
          <w:tcPr>
            <w:tcW w:w="425" w:type="dxa"/>
            <w:vMerge w:val="continue"/>
            <w:vAlign w:val="center"/>
          </w:tcPr>
          <w:p>
            <w:pPr>
              <w:topLinePunct/>
              <w:jc w:val="center"/>
              <w:rPr>
                <w:rFonts w:ascii="仿宋" w:hAnsi="仿宋" w:eastAsia="仿宋" w:cs="Times New Roman"/>
                <w:kern w:val="0"/>
                <w:sz w:val="24"/>
                <w:szCs w:val="24"/>
              </w:rPr>
            </w:pPr>
          </w:p>
        </w:tc>
        <w:tc>
          <w:tcPr>
            <w:tcW w:w="1356" w:type="dxa"/>
            <w:vAlign w:val="center"/>
          </w:tcPr>
          <w:p>
            <w:pPr>
              <w:topLinePunct/>
              <w:jc w:val="center"/>
              <w:rPr>
                <w:rFonts w:ascii="仿宋" w:hAnsi="仿宋" w:eastAsia="仿宋" w:cs="Times New Roman"/>
                <w:kern w:val="0"/>
                <w:sz w:val="24"/>
                <w:szCs w:val="24"/>
              </w:rPr>
            </w:pPr>
            <w:r>
              <w:rPr>
                <w:rFonts w:hint="eastAsia" w:ascii="仿宋" w:hAnsi="仿宋" w:eastAsia="仿宋" w:cs="Times New Roman"/>
                <w:kern w:val="0"/>
                <w:sz w:val="24"/>
                <w:szCs w:val="24"/>
              </w:rPr>
              <w:t>ZH-</w:t>
            </w:r>
            <w:r>
              <w:rPr>
                <w:rFonts w:ascii="仿宋" w:hAnsi="仿宋" w:eastAsia="仿宋" w:cs="Times New Roman"/>
                <w:kern w:val="0"/>
                <w:sz w:val="24"/>
                <w:szCs w:val="24"/>
              </w:rPr>
              <w:t>DGDZ</w:t>
            </w:r>
          </w:p>
        </w:tc>
        <w:tc>
          <w:tcPr>
            <w:tcW w:w="2796" w:type="dxa"/>
            <w:vAlign w:val="center"/>
          </w:tcPr>
          <w:p>
            <w:pPr>
              <w:topLinePunct/>
              <w:jc w:val="center"/>
              <w:rPr>
                <w:rFonts w:ascii="仿宋" w:hAnsi="仿宋" w:eastAsia="仿宋" w:cs="Times New Roman"/>
                <w:kern w:val="0"/>
                <w:sz w:val="24"/>
                <w:szCs w:val="24"/>
              </w:rPr>
            </w:pPr>
            <w:r>
              <w:rPr>
                <w:rFonts w:hint="eastAsia" w:ascii="仿宋" w:hAnsi="仿宋" w:eastAsia="仿宋" w:cs="Times New Roman"/>
                <w:kern w:val="0"/>
                <w:sz w:val="24"/>
                <w:szCs w:val="24"/>
              </w:rPr>
              <w:t>电工电子技术基础</w:t>
            </w:r>
          </w:p>
        </w:tc>
        <w:tc>
          <w:tcPr>
            <w:tcW w:w="1356" w:type="dxa"/>
            <w:vAlign w:val="center"/>
          </w:tcPr>
          <w:p>
            <w:pPr>
              <w:topLinePunct/>
              <w:jc w:val="center"/>
              <w:rPr>
                <w:rFonts w:ascii="仿宋" w:hAnsi="仿宋" w:eastAsia="仿宋" w:cs="Times New Roman"/>
                <w:kern w:val="0"/>
                <w:sz w:val="24"/>
                <w:szCs w:val="24"/>
              </w:rPr>
            </w:pPr>
            <w:r>
              <w:rPr>
                <w:rFonts w:ascii="仿宋" w:hAnsi="仿宋" w:eastAsia="仿宋" w:cs="Times New Roman"/>
                <w:kern w:val="0"/>
                <w:sz w:val="24"/>
                <w:szCs w:val="24"/>
              </w:rPr>
              <w:t>必修</w:t>
            </w:r>
          </w:p>
        </w:tc>
        <w:tc>
          <w:tcPr>
            <w:tcW w:w="75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4</w:t>
            </w:r>
          </w:p>
        </w:tc>
        <w:tc>
          <w:tcPr>
            <w:tcW w:w="709"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80</w:t>
            </w:r>
          </w:p>
        </w:tc>
        <w:tc>
          <w:tcPr>
            <w:tcW w:w="709"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60</w:t>
            </w:r>
          </w:p>
        </w:tc>
        <w:tc>
          <w:tcPr>
            <w:tcW w:w="708"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20</w:t>
            </w:r>
          </w:p>
        </w:tc>
        <w:tc>
          <w:tcPr>
            <w:tcW w:w="63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　</w:t>
            </w:r>
          </w:p>
        </w:tc>
        <w:tc>
          <w:tcPr>
            <w:tcW w:w="63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　</w:t>
            </w:r>
          </w:p>
        </w:tc>
        <w:tc>
          <w:tcPr>
            <w:tcW w:w="81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4</w:t>
            </w:r>
          </w:p>
        </w:tc>
        <w:tc>
          <w:tcPr>
            <w:tcW w:w="63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　</w:t>
            </w:r>
          </w:p>
        </w:tc>
        <w:tc>
          <w:tcPr>
            <w:tcW w:w="63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　</w:t>
            </w:r>
          </w:p>
        </w:tc>
        <w:tc>
          <w:tcPr>
            <w:tcW w:w="76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153" w:hRule="atLeast"/>
          <w:jc w:val="center"/>
        </w:trPr>
        <w:tc>
          <w:tcPr>
            <w:tcW w:w="426" w:type="dxa"/>
            <w:vMerge w:val="continue"/>
          </w:tcPr>
          <w:p>
            <w:pPr>
              <w:topLinePunct/>
              <w:rPr>
                <w:rFonts w:ascii="仿宋" w:hAnsi="仿宋" w:eastAsia="仿宋" w:cs="Times New Roman"/>
                <w:kern w:val="0"/>
                <w:sz w:val="24"/>
                <w:szCs w:val="24"/>
              </w:rPr>
            </w:pPr>
          </w:p>
        </w:tc>
        <w:tc>
          <w:tcPr>
            <w:tcW w:w="425" w:type="dxa"/>
            <w:vMerge w:val="continue"/>
            <w:vAlign w:val="center"/>
          </w:tcPr>
          <w:p>
            <w:pPr>
              <w:topLinePunct/>
              <w:jc w:val="center"/>
              <w:rPr>
                <w:rFonts w:ascii="仿宋" w:hAnsi="仿宋" w:eastAsia="仿宋" w:cs="Times New Roman"/>
                <w:kern w:val="0"/>
                <w:sz w:val="24"/>
                <w:szCs w:val="24"/>
              </w:rPr>
            </w:pPr>
          </w:p>
        </w:tc>
        <w:tc>
          <w:tcPr>
            <w:tcW w:w="1356" w:type="dxa"/>
            <w:vAlign w:val="center"/>
          </w:tcPr>
          <w:p>
            <w:pPr>
              <w:topLinePunct/>
              <w:jc w:val="center"/>
              <w:rPr>
                <w:rFonts w:ascii="仿宋" w:hAnsi="仿宋" w:eastAsia="仿宋" w:cs="Times New Roman"/>
                <w:kern w:val="0"/>
                <w:sz w:val="24"/>
                <w:szCs w:val="24"/>
              </w:rPr>
            </w:pPr>
            <w:r>
              <w:rPr>
                <w:rFonts w:hint="eastAsia" w:ascii="仿宋" w:hAnsi="仿宋" w:eastAsia="仿宋" w:cs="Times New Roman"/>
                <w:kern w:val="0"/>
                <w:sz w:val="24"/>
                <w:szCs w:val="24"/>
              </w:rPr>
              <w:t>ZH-</w:t>
            </w:r>
            <w:r>
              <w:rPr>
                <w:rFonts w:ascii="仿宋" w:hAnsi="仿宋" w:eastAsia="仿宋" w:cs="Times New Roman"/>
                <w:kern w:val="0"/>
                <w:sz w:val="24"/>
                <w:szCs w:val="24"/>
              </w:rPr>
              <w:t>GCPH</w:t>
            </w:r>
          </w:p>
        </w:tc>
        <w:tc>
          <w:tcPr>
            <w:tcW w:w="2796" w:type="dxa"/>
            <w:vAlign w:val="center"/>
          </w:tcPr>
          <w:p>
            <w:pPr>
              <w:topLinePunct/>
              <w:jc w:val="center"/>
              <w:rPr>
                <w:rFonts w:ascii="仿宋" w:hAnsi="仿宋" w:eastAsia="仿宋" w:cs="Times New Roman"/>
                <w:kern w:val="0"/>
                <w:sz w:val="24"/>
                <w:szCs w:val="24"/>
              </w:rPr>
            </w:pPr>
            <w:r>
              <w:rPr>
                <w:rFonts w:hint="eastAsia" w:ascii="仿宋" w:hAnsi="仿宋" w:eastAsia="仿宋" w:cs="Times New Roman"/>
                <w:kern w:val="0"/>
                <w:sz w:val="24"/>
                <w:szCs w:val="24"/>
              </w:rPr>
              <w:t>公差配合</w:t>
            </w:r>
            <w:r>
              <w:rPr>
                <w:rFonts w:ascii="仿宋" w:hAnsi="仿宋" w:eastAsia="仿宋" w:cs="Times New Roman"/>
                <w:kern w:val="0"/>
                <w:sz w:val="24"/>
                <w:szCs w:val="24"/>
              </w:rPr>
              <w:t>与测量</w:t>
            </w:r>
          </w:p>
        </w:tc>
        <w:tc>
          <w:tcPr>
            <w:tcW w:w="1356" w:type="dxa"/>
            <w:vAlign w:val="center"/>
          </w:tcPr>
          <w:p>
            <w:pPr>
              <w:topLinePunct/>
              <w:jc w:val="center"/>
              <w:rPr>
                <w:rFonts w:ascii="仿宋" w:hAnsi="仿宋" w:eastAsia="仿宋" w:cs="Times New Roman"/>
                <w:kern w:val="0"/>
                <w:sz w:val="24"/>
                <w:szCs w:val="24"/>
              </w:rPr>
            </w:pPr>
            <w:r>
              <w:rPr>
                <w:rFonts w:ascii="仿宋" w:hAnsi="仿宋" w:eastAsia="仿宋" w:cs="Times New Roman"/>
                <w:kern w:val="0"/>
                <w:sz w:val="24"/>
                <w:szCs w:val="24"/>
              </w:rPr>
              <w:t>必修</w:t>
            </w:r>
          </w:p>
        </w:tc>
        <w:tc>
          <w:tcPr>
            <w:tcW w:w="75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4</w:t>
            </w:r>
          </w:p>
        </w:tc>
        <w:tc>
          <w:tcPr>
            <w:tcW w:w="709"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80</w:t>
            </w:r>
          </w:p>
        </w:tc>
        <w:tc>
          <w:tcPr>
            <w:tcW w:w="709"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40</w:t>
            </w:r>
          </w:p>
        </w:tc>
        <w:tc>
          <w:tcPr>
            <w:tcW w:w="708"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40</w:t>
            </w:r>
          </w:p>
        </w:tc>
        <w:tc>
          <w:tcPr>
            <w:tcW w:w="63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　</w:t>
            </w:r>
          </w:p>
        </w:tc>
        <w:tc>
          <w:tcPr>
            <w:tcW w:w="63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4</w:t>
            </w:r>
          </w:p>
        </w:tc>
        <w:tc>
          <w:tcPr>
            <w:tcW w:w="81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　</w:t>
            </w:r>
          </w:p>
        </w:tc>
        <w:tc>
          <w:tcPr>
            <w:tcW w:w="63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　</w:t>
            </w:r>
          </w:p>
        </w:tc>
        <w:tc>
          <w:tcPr>
            <w:tcW w:w="63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　</w:t>
            </w:r>
          </w:p>
        </w:tc>
        <w:tc>
          <w:tcPr>
            <w:tcW w:w="76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181" w:hRule="atLeast"/>
          <w:jc w:val="center"/>
        </w:trPr>
        <w:tc>
          <w:tcPr>
            <w:tcW w:w="426" w:type="dxa"/>
            <w:vMerge w:val="continue"/>
          </w:tcPr>
          <w:p>
            <w:pPr>
              <w:topLinePunct/>
              <w:rPr>
                <w:rFonts w:ascii="仿宋" w:hAnsi="仿宋" w:eastAsia="仿宋" w:cs="Times New Roman"/>
                <w:kern w:val="0"/>
                <w:sz w:val="24"/>
                <w:szCs w:val="24"/>
              </w:rPr>
            </w:pPr>
          </w:p>
        </w:tc>
        <w:tc>
          <w:tcPr>
            <w:tcW w:w="425" w:type="dxa"/>
            <w:vMerge w:val="continue"/>
            <w:vAlign w:val="center"/>
          </w:tcPr>
          <w:p>
            <w:pPr>
              <w:topLinePunct/>
              <w:jc w:val="center"/>
              <w:rPr>
                <w:rFonts w:ascii="仿宋" w:hAnsi="仿宋" w:eastAsia="仿宋" w:cs="Times New Roman"/>
                <w:kern w:val="0"/>
                <w:sz w:val="24"/>
                <w:szCs w:val="24"/>
              </w:rPr>
            </w:pPr>
          </w:p>
        </w:tc>
        <w:tc>
          <w:tcPr>
            <w:tcW w:w="1356" w:type="dxa"/>
            <w:vAlign w:val="center"/>
          </w:tcPr>
          <w:p>
            <w:pPr>
              <w:topLinePunct/>
              <w:jc w:val="center"/>
              <w:rPr>
                <w:rFonts w:ascii="仿宋" w:hAnsi="仿宋" w:eastAsia="仿宋" w:cs="Times New Roman"/>
                <w:kern w:val="0"/>
                <w:sz w:val="24"/>
                <w:szCs w:val="24"/>
              </w:rPr>
            </w:pPr>
            <w:r>
              <w:rPr>
                <w:rFonts w:hint="eastAsia" w:ascii="仿宋" w:hAnsi="仿宋" w:eastAsia="仿宋" w:cs="Times New Roman"/>
                <w:kern w:val="0"/>
                <w:sz w:val="24"/>
                <w:szCs w:val="24"/>
              </w:rPr>
              <w:t>ZH-</w:t>
            </w:r>
            <w:r>
              <w:rPr>
                <w:rFonts w:ascii="仿宋" w:hAnsi="仿宋" w:eastAsia="仿宋" w:cs="Times New Roman"/>
                <w:kern w:val="0"/>
                <w:sz w:val="24"/>
                <w:szCs w:val="24"/>
              </w:rPr>
              <w:t>CGQ</w:t>
            </w:r>
          </w:p>
        </w:tc>
        <w:tc>
          <w:tcPr>
            <w:tcW w:w="2796" w:type="dxa"/>
            <w:vAlign w:val="center"/>
          </w:tcPr>
          <w:p>
            <w:pPr>
              <w:topLinePunct/>
              <w:jc w:val="center"/>
              <w:rPr>
                <w:rFonts w:ascii="仿宋" w:hAnsi="仿宋" w:eastAsia="仿宋" w:cs="Times New Roman"/>
                <w:kern w:val="0"/>
                <w:sz w:val="24"/>
                <w:szCs w:val="24"/>
              </w:rPr>
            </w:pPr>
            <w:r>
              <w:rPr>
                <w:rFonts w:ascii="仿宋" w:hAnsi="仿宋" w:eastAsia="仿宋" w:cs="Times New Roman"/>
                <w:kern w:val="0"/>
                <w:sz w:val="24"/>
                <w:szCs w:val="24"/>
              </w:rPr>
              <w:t>传感器技术应用</w:t>
            </w:r>
          </w:p>
        </w:tc>
        <w:tc>
          <w:tcPr>
            <w:tcW w:w="1356" w:type="dxa"/>
            <w:vAlign w:val="center"/>
          </w:tcPr>
          <w:p>
            <w:pPr>
              <w:topLinePunct/>
              <w:jc w:val="center"/>
              <w:rPr>
                <w:rFonts w:ascii="仿宋" w:hAnsi="仿宋" w:eastAsia="仿宋" w:cs="Times New Roman"/>
                <w:kern w:val="0"/>
                <w:sz w:val="24"/>
                <w:szCs w:val="24"/>
              </w:rPr>
            </w:pPr>
            <w:r>
              <w:rPr>
                <w:rFonts w:ascii="仿宋" w:hAnsi="仿宋" w:eastAsia="仿宋" w:cs="Times New Roman"/>
                <w:kern w:val="0"/>
                <w:sz w:val="24"/>
                <w:szCs w:val="24"/>
              </w:rPr>
              <w:t>必修</w:t>
            </w:r>
          </w:p>
        </w:tc>
        <w:tc>
          <w:tcPr>
            <w:tcW w:w="75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4</w:t>
            </w:r>
          </w:p>
        </w:tc>
        <w:tc>
          <w:tcPr>
            <w:tcW w:w="709"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80</w:t>
            </w:r>
          </w:p>
        </w:tc>
        <w:tc>
          <w:tcPr>
            <w:tcW w:w="709"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20</w:t>
            </w:r>
          </w:p>
        </w:tc>
        <w:tc>
          <w:tcPr>
            <w:tcW w:w="708"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60</w:t>
            </w:r>
          </w:p>
        </w:tc>
        <w:tc>
          <w:tcPr>
            <w:tcW w:w="63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　</w:t>
            </w:r>
          </w:p>
        </w:tc>
        <w:tc>
          <w:tcPr>
            <w:tcW w:w="63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　</w:t>
            </w:r>
          </w:p>
        </w:tc>
        <w:tc>
          <w:tcPr>
            <w:tcW w:w="81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4</w:t>
            </w:r>
          </w:p>
        </w:tc>
        <w:tc>
          <w:tcPr>
            <w:tcW w:w="63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　</w:t>
            </w:r>
          </w:p>
        </w:tc>
        <w:tc>
          <w:tcPr>
            <w:tcW w:w="63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　</w:t>
            </w:r>
          </w:p>
        </w:tc>
        <w:tc>
          <w:tcPr>
            <w:tcW w:w="76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157" w:hRule="atLeast"/>
          <w:jc w:val="center"/>
        </w:trPr>
        <w:tc>
          <w:tcPr>
            <w:tcW w:w="426" w:type="dxa"/>
            <w:vMerge w:val="continue"/>
          </w:tcPr>
          <w:p>
            <w:pPr>
              <w:topLinePunct/>
              <w:rPr>
                <w:rFonts w:ascii="仿宋" w:hAnsi="仿宋" w:eastAsia="仿宋" w:cs="Times New Roman"/>
                <w:kern w:val="0"/>
                <w:sz w:val="24"/>
                <w:szCs w:val="24"/>
              </w:rPr>
            </w:pPr>
          </w:p>
        </w:tc>
        <w:tc>
          <w:tcPr>
            <w:tcW w:w="425" w:type="dxa"/>
            <w:vMerge w:val="continue"/>
            <w:vAlign w:val="center"/>
          </w:tcPr>
          <w:p>
            <w:pPr>
              <w:topLinePunct/>
              <w:jc w:val="center"/>
              <w:rPr>
                <w:rFonts w:ascii="仿宋" w:hAnsi="仿宋" w:eastAsia="仿宋" w:cs="Times New Roman"/>
                <w:kern w:val="0"/>
                <w:sz w:val="24"/>
                <w:szCs w:val="24"/>
              </w:rPr>
            </w:pPr>
          </w:p>
        </w:tc>
        <w:tc>
          <w:tcPr>
            <w:tcW w:w="1356" w:type="dxa"/>
            <w:vAlign w:val="center"/>
          </w:tcPr>
          <w:p>
            <w:pPr>
              <w:topLinePunct/>
              <w:jc w:val="center"/>
              <w:rPr>
                <w:rFonts w:ascii="仿宋" w:hAnsi="仿宋" w:eastAsia="仿宋" w:cs="Times New Roman"/>
                <w:kern w:val="0"/>
                <w:sz w:val="24"/>
                <w:szCs w:val="24"/>
              </w:rPr>
            </w:pPr>
            <w:r>
              <w:rPr>
                <w:rFonts w:hint="eastAsia" w:ascii="仿宋" w:hAnsi="仿宋" w:eastAsia="仿宋" w:cs="Times New Roman"/>
                <w:kern w:val="0"/>
                <w:sz w:val="24"/>
                <w:szCs w:val="24"/>
              </w:rPr>
              <w:t>ZH-</w:t>
            </w:r>
            <w:r>
              <w:rPr>
                <w:rFonts w:ascii="仿宋" w:hAnsi="仿宋" w:eastAsia="仿宋" w:cs="Times New Roman"/>
                <w:kern w:val="0"/>
                <w:sz w:val="24"/>
                <w:szCs w:val="24"/>
              </w:rPr>
              <w:t>JQR</w:t>
            </w:r>
          </w:p>
        </w:tc>
        <w:tc>
          <w:tcPr>
            <w:tcW w:w="2796" w:type="dxa"/>
            <w:vAlign w:val="center"/>
          </w:tcPr>
          <w:p>
            <w:pPr>
              <w:topLinePunct/>
              <w:jc w:val="center"/>
              <w:rPr>
                <w:rFonts w:ascii="仿宋" w:hAnsi="仿宋" w:eastAsia="仿宋" w:cs="Times New Roman"/>
                <w:kern w:val="0"/>
                <w:sz w:val="24"/>
                <w:szCs w:val="24"/>
              </w:rPr>
            </w:pPr>
            <w:r>
              <w:rPr>
                <w:rFonts w:hint="eastAsia" w:ascii="仿宋" w:hAnsi="仿宋" w:eastAsia="仿宋" w:cs="Times New Roman"/>
                <w:kern w:val="0"/>
                <w:sz w:val="24"/>
                <w:szCs w:val="24"/>
              </w:rPr>
              <w:t>工业机器人</w:t>
            </w:r>
            <w:r>
              <w:rPr>
                <w:rFonts w:ascii="仿宋" w:hAnsi="仿宋" w:eastAsia="仿宋" w:cs="Times New Roman"/>
                <w:kern w:val="0"/>
                <w:sz w:val="24"/>
                <w:szCs w:val="24"/>
              </w:rPr>
              <w:t>技术基础</w:t>
            </w:r>
          </w:p>
        </w:tc>
        <w:tc>
          <w:tcPr>
            <w:tcW w:w="1356" w:type="dxa"/>
            <w:vAlign w:val="center"/>
          </w:tcPr>
          <w:p>
            <w:pPr>
              <w:topLinePunct/>
              <w:jc w:val="center"/>
              <w:rPr>
                <w:rFonts w:ascii="仿宋" w:hAnsi="仿宋" w:eastAsia="仿宋" w:cs="Times New Roman"/>
                <w:kern w:val="0"/>
                <w:sz w:val="24"/>
                <w:szCs w:val="24"/>
              </w:rPr>
            </w:pPr>
            <w:r>
              <w:rPr>
                <w:rFonts w:ascii="仿宋" w:hAnsi="仿宋" w:eastAsia="仿宋" w:cs="Times New Roman"/>
                <w:kern w:val="0"/>
                <w:sz w:val="24"/>
                <w:szCs w:val="24"/>
              </w:rPr>
              <w:t>必修</w:t>
            </w:r>
          </w:p>
        </w:tc>
        <w:tc>
          <w:tcPr>
            <w:tcW w:w="75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4</w:t>
            </w:r>
          </w:p>
        </w:tc>
        <w:tc>
          <w:tcPr>
            <w:tcW w:w="709"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80</w:t>
            </w:r>
          </w:p>
        </w:tc>
        <w:tc>
          <w:tcPr>
            <w:tcW w:w="709"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40</w:t>
            </w:r>
          </w:p>
        </w:tc>
        <w:tc>
          <w:tcPr>
            <w:tcW w:w="708"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40</w:t>
            </w:r>
          </w:p>
        </w:tc>
        <w:tc>
          <w:tcPr>
            <w:tcW w:w="63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4</w:t>
            </w:r>
          </w:p>
        </w:tc>
        <w:tc>
          <w:tcPr>
            <w:tcW w:w="63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　</w:t>
            </w:r>
          </w:p>
        </w:tc>
        <w:tc>
          <w:tcPr>
            <w:tcW w:w="81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　</w:t>
            </w:r>
          </w:p>
        </w:tc>
        <w:tc>
          <w:tcPr>
            <w:tcW w:w="63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　</w:t>
            </w:r>
          </w:p>
        </w:tc>
        <w:tc>
          <w:tcPr>
            <w:tcW w:w="63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　</w:t>
            </w:r>
          </w:p>
        </w:tc>
        <w:tc>
          <w:tcPr>
            <w:tcW w:w="76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119" w:hRule="atLeast"/>
          <w:jc w:val="center"/>
        </w:trPr>
        <w:tc>
          <w:tcPr>
            <w:tcW w:w="426" w:type="dxa"/>
            <w:vMerge w:val="continue"/>
          </w:tcPr>
          <w:p>
            <w:pPr>
              <w:topLinePunct/>
              <w:rPr>
                <w:rFonts w:ascii="仿宋" w:hAnsi="仿宋" w:eastAsia="仿宋" w:cs="Times New Roman"/>
                <w:kern w:val="0"/>
                <w:sz w:val="24"/>
                <w:szCs w:val="24"/>
              </w:rPr>
            </w:pPr>
          </w:p>
        </w:tc>
        <w:tc>
          <w:tcPr>
            <w:tcW w:w="425" w:type="dxa"/>
            <w:vMerge w:val="continue"/>
            <w:vAlign w:val="center"/>
          </w:tcPr>
          <w:p>
            <w:pPr>
              <w:topLinePunct/>
              <w:jc w:val="center"/>
              <w:rPr>
                <w:rFonts w:ascii="仿宋" w:hAnsi="仿宋" w:eastAsia="仿宋" w:cs="Times New Roman"/>
                <w:kern w:val="0"/>
                <w:sz w:val="24"/>
                <w:szCs w:val="24"/>
              </w:rPr>
            </w:pPr>
          </w:p>
        </w:tc>
        <w:tc>
          <w:tcPr>
            <w:tcW w:w="1356" w:type="dxa"/>
            <w:vAlign w:val="center"/>
          </w:tcPr>
          <w:p>
            <w:pPr>
              <w:topLinePunct/>
              <w:jc w:val="center"/>
              <w:rPr>
                <w:rFonts w:ascii="仿宋" w:hAnsi="仿宋" w:eastAsia="仿宋" w:cs="Times New Roman"/>
                <w:kern w:val="0"/>
                <w:sz w:val="24"/>
                <w:szCs w:val="24"/>
              </w:rPr>
            </w:pPr>
            <w:r>
              <w:rPr>
                <w:rFonts w:hint="eastAsia" w:ascii="仿宋" w:hAnsi="仿宋" w:eastAsia="仿宋" w:cs="Times New Roman"/>
                <w:kern w:val="0"/>
                <w:sz w:val="24"/>
                <w:szCs w:val="24"/>
              </w:rPr>
              <w:t>ZH-</w:t>
            </w:r>
            <w:r>
              <w:rPr>
                <w:rFonts w:ascii="仿宋" w:hAnsi="仿宋" w:eastAsia="仿宋" w:cs="Times New Roman"/>
                <w:kern w:val="0"/>
                <w:sz w:val="24"/>
                <w:szCs w:val="24"/>
              </w:rPr>
              <w:t>CZBC</w:t>
            </w:r>
          </w:p>
        </w:tc>
        <w:tc>
          <w:tcPr>
            <w:tcW w:w="2796" w:type="dxa"/>
            <w:vAlign w:val="center"/>
          </w:tcPr>
          <w:p>
            <w:pPr>
              <w:topLinePunct/>
              <w:jc w:val="center"/>
              <w:rPr>
                <w:rFonts w:ascii="仿宋" w:hAnsi="仿宋" w:eastAsia="仿宋" w:cs="Times New Roman"/>
                <w:kern w:val="0"/>
                <w:sz w:val="24"/>
                <w:szCs w:val="24"/>
              </w:rPr>
            </w:pPr>
            <w:r>
              <w:rPr>
                <w:rFonts w:hint="eastAsia" w:ascii="仿宋" w:hAnsi="仿宋" w:eastAsia="仿宋" w:cs="Times New Roman"/>
                <w:kern w:val="0"/>
                <w:sz w:val="24"/>
                <w:szCs w:val="24"/>
              </w:rPr>
              <w:t>工业机器人操作与编程</w:t>
            </w:r>
          </w:p>
        </w:tc>
        <w:tc>
          <w:tcPr>
            <w:tcW w:w="1356" w:type="dxa"/>
            <w:vAlign w:val="center"/>
          </w:tcPr>
          <w:p>
            <w:pPr>
              <w:topLinePunct/>
              <w:jc w:val="center"/>
              <w:rPr>
                <w:rFonts w:ascii="仿宋" w:hAnsi="仿宋" w:eastAsia="仿宋" w:cs="Times New Roman"/>
                <w:kern w:val="0"/>
                <w:sz w:val="24"/>
                <w:szCs w:val="24"/>
              </w:rPr>
            </w:pPr>
            <w:r>
              <w:rPr>
                <w:rFonts w:ascii="仿宋" w:hAnsi="仿宋" w:eastAsia="仿宋" w:cs="Times New Roman"/>
                <w:kern w:val="0"/>
                <w:sz w:val="24"/>
                <w:szCs w:val="24"/>
              </w:rPr>
              <w:t>必修</w:t>
            </w:r>
          </w:p>
        </w:tc>
        <w:tc>
          <w:tcPr>
            <w:tcW w:w="75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4</w:t>
            </w:r>
          </w:p>
        </w:tc>
        <w:tc>
          <w:tcPr>
            <w:tcW w:w="709"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80</w:t>
            </w:r>
          </w:p>
        </w:tc>
        <w:tc>
          <w:tcPr>
            <w:tcW w:w="709"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20</w:t>
            </w:r>
          </w:p>
        </w:tc>
        <w:tc>
          <w:tcPr>
            <w:tcW w:w="708"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60</w:t>
            </w:r>
          </w:p>
        </w:tc>
        <w:tc>
          <w:tcPr>
            <w:tcW w:w="63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　</w:t>
            </w:r>
          </w:p>
        </w:tc>
        <w:tc>
          <w:tcPr>
            <w:tcW w:w="63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　</w:t>
            </w:r>
          </w:p>
        </w:tc>
        <w:tc>
          <w:tcPr>
            <w:tcW w:w="81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4</w:t>
            </w:r>
          </w:p>
        </w:tc>
        <w:tc>
          <w:tcPr>
            <w:tcW w:w="63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　</w:t>
            </w:r>
          </w:p>
        </w:tc>
        <w:tc>
          <w:tcPr>
            <w:tcW w:w="63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　</w:t>
            </w:r>
          </w:p>
        </w:tc>
        <w:tc>
          <w:tcPr>
            <w:tcW w:w="76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210" w:hRule="atLeast"/>
          <w:jc w:val="center"/>
        </w:trPr>
        <w:tc>
          <w:tcPr>
            <w:tcW w:w="426" w:type="dxa"/>
            <w:vMerge w:val="continue"/>
          </w:tcPr>
          <w:p>
            <w:pPr>
              <w:topLinePunct/>
              <w:rPr>
                <w:rFonts w:ascii="仿宋" w:hAnsi="仿宋" w:eastAsia="仿宋" w:cs="Times New Roman"/>
                <w:kern w:val="0"/>
                <w:sz w:val="24"/>
                <w:szCs w:val="24"/>
              </w:rPr>
            </w:pPr>
          </w:p>
        </w:tc>
        <w:tc>
          <w:tcPr>
            <w:tcW w:w="425" w:type="dxa"/>
            <w:vMerge w:val="continue"/>
            <w:vAlign w:val="center"/>
          </w:tcPr>
          <w:p>
            <w:pPr>
              <w:topLinePunct/>
              <w:jc w:val="center"/>
              <w:rPr>
                <w:rFonts w:ascii="仿宋" w:hAnsi="仿宋" w:eastAsia="仿宋" w:cs="Times New Roman"/>
                <w:kern w:val="0"/>
                <w:sz w:val="24"/>
                <w:szCs w:val="24"/>
              </w:rPr>
            </w:pPr>
          </w:p>
        </w:tc>
        <w:tc>
          <w:tcPr>
            <w:tcW w:w="1356" w:type="dxa"/>
            <w:vAlign w:val="center"/>
          </w:tcPr>
          <w:p>
            <w:pPr>
              <w:tabs>
                <w:tab w:val="left" w:pos="250"/>
              </w:tabs>
              <w:topLinePunct/>
              <w:autoSpaceDE w:val="0"/>
              <w:autoSpaceDN w:val="0"/>
              <w:adjustRightInd w:val="0"/>
              <w:jc w:val="center"/>
              <w:rPr>
                <w:rFonts w:ascii="仿宋" w:hAnsi="仿宋" w:eastAsia="仿宋" w:cs="Times New Roman"/>
                <w:kern w:val="0"/>
                <w:sz w:val="24"/>
                <w:szCs w:val="24"/>
              </w:rPr>
            </w:pPr>
            <w:r>
              <w:rPr>
                <w:rFonts w:hint="eastAsia" w:ascii="仿宋" w:hAnsi="仿宋" w:eastAsia="仿宋" w:cs="Times New Roman"/>
                <w:kern w:val="0"/>
                <w:sz w:val="24"/>
                <w:szCs w:val="24"/>
              </w:rPr>
              <w:t>ZH-DQAZ</w:t>
            </w:r>
          </w:p>
        </w:tc>
        <w:tc>
          <w:tcPr>
            <w:tcW w:w="2796" w:type="dxa"/>
            <w:vAlign w:val="center"/>
          </w:tcPr>
          <w:p>
            <w:pPr>
              <w:tabs>
                <w:tab w:val="left" w:pos="250"/>
              </w:tabs>
              <w:topLinePunct/>
              <w:autoSpaceDE w:val="0"/>
              <w:autoSpaceDN w:val="0"/>
              <w:adjustRightInd w:val="0"/>
              <w:jc w:val="center"/>
              <w:rPr>
                <w:rFonts w:ascii="仿宋" w:hAnsi="仿宋" w:eastAsia="仿宋" w:cs="Times New Roman"/>
                <w:kern w:val="0"/>
                <w:sz w:val="24"/>
                <w:szCs w:val="24"/>
              </w:rPr>
            </w:pPr>
            <w:r>
              <w:rPr>
                <w:rFonts w:hint="eastAsia" w:ascii="仿宋" w:hAnsi="仿宋" w:eastAsia="仿宋" w:cs="Times New Roman"/>
                <w:kern w:val="0"/>
                <w:sz w:val="24"/>
                <w:szCs w:val="24"/>
              </w:rPr>
              <w:t>工业机器人</w:t>
            </w:r>
            <w:r>
              <w:rPr>
                <w:rFonts w:ascii="仿宋" w:hAnsi="仿宋" w:eastAsia="仿宋" w:cs="Times New Roman"/>
                <w:kern w:val="0"/>
                <w:sz w:val="24"/>
                <w:szCs w:val="24"/>
              </w:rPr>
              <w:t>实训</w:t>
            </w:r>
          </w:p>
        </w:tc>
        <w:tc>
          <w:tcPr>
            <w:tcW w:w="1356" w:type="dxa"/>
            <w:vAlign w:val="center"/>
          </w:tcPr>
          <w:p>
            <w:pPr>
              <w:topLinePunct/>
              <w:jc w:val="center"/>
              <w:rPr>
                <w:rFonts w:ascii="仿宋" w:hAnsi="仿宋" w:eastAsia="仿宋" w:cs="Times New Roman"/>
                <w:kern w:val="0"/>
                <w:sz w:val="24"/>
                <w:szCs w:val="24"/>
              </w:rPr>
            </w:pPr>
            <w:r>
              <w:rPr>
                <w:rFonts w:ascii="仿宋" w:hAnsi="仿宋" w:eastAsia="仿宋" w:cs="Times New Roman"/>
                <w:kern w:val="0"/>
                <w:sz w:val="24"/>
                <w:szCs w:val="24"/>
              </w:rPr>
              <w:t>必修</w:t>
            </w:r>
          </w:p>
        </w:tc>
        <w:tc>
          <w:tcPr>
            <w:tcW w:w="75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4</w:t>
            </w:r>
          </w:p>
        </w:tc>
        <w:tc>
          <w:tcPr>
            <w:tcW w:w="709"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80</w:t>
            </w:r>
          </w:p>
        </w:tc>
        <w:tc>
          <w:tcPr>
            <w:tcW w:w="709"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20</w:t>
            </w:r>
          </w:p>
        </w:tc>
        <w:tc>
          <w:tcPr>
            <w:tcW w:w="708"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60</w:t>
            </w:r>
          </w:p>
        </w:tc>
        <w:tc>
          <w:tcPr>
            <w:tcW w:w="63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　</w:t>
            </w:r>
          </w:p>
        </w:tc>
        <w:tc>
          <w:tcPr>
            <w:tcW w:w="63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　</w:t>
            </w:r>
          </w:p>
        </w:tc>
        <w:tc>
          <w:tcPr>
            <w:tcW w:w="81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 xml:space="preserve"> </w:t>
            </w:r>
          </w:p>
        </w:tc>
        <w:tc>
          <w:tcPr>
            <w:tcW w:w="63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4</w:t>
            </w:r>
          </w:p>
        </w:tc>
        <w:tc>
          <w:tcPr>
            <w:tcW w:w="63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　</w:t>
            </w:r>
          </w:p>
        </w:tc>
        <w:tc>
          <w:tcPr>
            <w:tcW w:w="76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210" w:hRule="atLeast"/>
          <w:jc w:val="center"/>
        </w:trPr>
        <w:tc>
          <w:tcPr>
            <w:tcW w:w="426" w:type="dxa"/>
            <w:vMerge w:val="continue"/>
          </w:tcPr>
          <w:p>
            <w:pPr>
              <w:topLinePunct/>
              <w:rPr>
                <w:rFonts w:ascii="仿宋" w:hAnsi="仿宋" w:eastAsia="仿宋" w:cs="Times New Roman"/>
                <w:kern w:val="0"/>
                <w:sz w:val="24"/>
                <w:szCs w:val="24"/>
              </w:rPr>
            </w:pPr>
          </w:p>
        </w:tc>
        <w:tc>
          <w:tcPr>
            <w:tcW w:w="425" w:type="dxa"/>
            <w:vMerge w:val="restart"/>
            <w:vAlign w:val="center"/>
          </w:tcPr>
          <w:p>
            <w:pPr>
              <w:topLinePunct/>
              <w:jc w:val="center"/>
              <w:rPr>
                <w:rFonts w:ascii="仿宋" w:hAnsi="仿宋" w:eastAsia="仿宋" w:cs="Times New Roman"/>
                <w:kern w:val="0"/>
                <w:sz w:val="24"/>
                <w:szCs w:val="24"/>
              </w:rPr>
            </w:pPr>
          </w:p>
          <w:p>
            <w:pPr>
              <w:topLinePunct/>
              <w:jc w:val="center"/>
              <w:rPr>
                <w:rFonts w:ascii="仿宋" w:hAnsi="仿宋" w:eastAsia="仿宋" w:cs="Times New Roman"/>
                <w:kern w:val="0"/>
                <w:sz w:val="24"/>
                <w:szCs w:val="24"/>
              </w:rPr>
            </w:pPr>
          </w:p>
          <w:p>
            <w:pPr>
              <w:topLinePunct/>
              <w:jc w:val="center"/>
              <w:rPr>
                <w:rFonts w:ascii="仿宋" w:hAnsi="仿宋" w:eastAsia="仿宋" w:cs="Times New Roman"/>
                <w:kern w:val="0"/>
                <w:sz w:val="24"/>
                <w:szCs w:val="24"/>
              </w:rPr>
            </w:pPr>
          </w:p>
          <w:p>
            <w:pPr>
              <w:topLinePunct/>
              <w:jc w:val="center"/>
              <w:rPr>
                <w:rFonts w:ascii="仿宋" w:hAnsi="仿宋" w:eastAsia="仿宋" w:cs="Times New Roman"/>
                <w:kern w:val="0"/>
                <w:sz w:val="24"/>
                <w:szCs w:val="24"/>
              </w:rPr>
            </w:pPr>
          </w:p>
          <w:p>
            <w:pPr>
              <w:topLinePunct/>
              <w:jc w:val="center"/>
              <w:rPr>
                <w:rFonts w:ascii="仿宋" w:hAnsi="仿宋" w:eastAsia="仿宋" w:cs="Times New Roman"/>
                <w:kern w:val="0"/>
                <w:sz w:val="24"/>
                <w:szCs w:val="24"/>
              </w:rPr>
            </w:pPr>
          </w:p>
          <w:p>
            <w:pPr>
              <w:topLinePunct/>
              <w:jc w:val="center"/>
              <w:rPr>
                <w:rFonts w:ascii="仿宋" w:hAnsi="仿宋" w:eastAsia="仿宋" w:cs="Times New Roman"/>
                <w:kern w:val="0"/>
                <w:sz w:val="24"/>
                <w:szCs w:val="24"/>
              </w:rPr>
            </w:pPr>
            <w:r>
              <w:rPr>
                <w:rFonts w:ascii="仿宋" w:hAnsi="仿宋" w:eastAsia="仿宋" w:cs="Times New Roman"/>
                <w:kern w:val="0"/>
                <w:sz w:val="24"/>
                <w:szCs w:val="24"/>
              </w:rPr>
              <w:t>专业方向课</w:t>
            </w:r>
          </w:p>
        </w:tc>
        <w:tc>
          <w:tcPr>
            <w:tcW w:w="1356" w:type="dxa"/>
            <w:vAlign w:val="center"/>
          </w:tcPr>
          <w:p>
            <w:pPr>
              <w:topLinePunct/>
              <w:jc w:val="center"/>
              <w:rPr>
                <w:rFonts w:ascii="仿宋" w:hAnsi="仿宋" w:eastAsia="仿宋" w:cs="Times New Roman"/>
                <w:kern w:val="0"/>
                <w:sz w:val="24"/>
                <w:szCs w:val="24"/>
              </w:rPr>
            </w:pPr>
            <w:r>
              <w:rPr>
                <w:rFonts w:hint="eastAsia" w:ascii="仿宋" w:hAnsi="仿宋" w:eastAsia="仿宋" w:cs="Times New Roman"/>
                <w:kern w:val="0"/>
                <w:sz w:val="24"/>
                <w:szCs w:val="24"/>
              </w:rPr>
              <w:t>Z</w:t>
            </w:r>
            <w:r>
              <w:rPr>
                <w:rFonts w:ascii="仿宋" w:hAnsi="仿宋" w:eastAsia="仿宋" w:cs="Times New Roman"/>
                <w:kern w:val="0"/>
                <w:sz w:val="24"/>
                <w:szCs w:val="24"/>
              </w:rPr>
              <w:t>J-</w:t>
            </w:r>
            <w:r>
              <w:rPr>
                <w:rFonts w:hint="eastAsia" w:ascii="仿宋" w:hAnsi="仿宋" w:eastAsia="仿宋" w:cs="Times New Roman"/>
                <w:kern w:val="0"/>
                <w:sz w:val="24"/>
                <w:szCs w:val="24"/>
              </w:rPr>
              <w:t>J</w:t>
            </w:r>
            <w:r>
              <w:rPr>
                <w:rFonts w:ascii="仿宋" w:hAnsi="仿宋" w:eastAsia="仿宋" w:cs="Times New Roman"/>
                <w:kern w:val="0"/>
                <w:sz w:val="24"/>
                <w:szCs w:val="24"/>
              </w:rPr>
              <w:t>QRGL</w:t>
            </w:r>
          </w:p>
        </w:tc>
        <w:tc>
          <w:tcPr>
            <w:tcW w:w="2796" w:type="dxa"/>
            <w:vAlign w:val="center"/>
          </w:tcPr>
          <w:p>
            <w:pPr>
              <w:topLinePunct/>
              <w:jc w:val="center"/>
              <w:rPr>
                <w:rFonts w:ascii="仿宋" w:hAnsi="仿宋" w:eastAsia="仿宋" w:cs="Times New Roman"/>
                <w:kern w:val="0"/>
                <w:sz w:val="24"/>
                <w:szCs w:val="24"/>
              </w:rPr>
            </w:pPr>
            <w:r>
              <w:rPr>
                <w:rFonts w:hint="eastAsia" w:ascii="仿宋" w:hAnsi="仿宋" w:eastAsia="仿宋" w:cs="Times New Roman"/>
                <w:kern w:val="0"/>
                <w:sz w:val="24"/>
                <w:szCs w:val="24"/>
              </w:rPr>
              <w:t>工业机器人概论</w:t>
            </w:r>
          </w:p>
        </w:tc>
        <w:tc>
          <w:tcPr>
            <w:tcW w:w="1356" w:type="dxa"/>
            <w:vAlign w:val="center"/>
          </w:tcPr>
          <w:p>
            <w:pPr>
              <w:topLinePunct/>
              <w:jc w:val="center"/>
              <w:rPr>
                <w:rFonts w:ascii="仿宋" w:hAnsi="仿宋" w:eastAsia="仿宋" w:cs="Times New Roman"/>
                <w:kern w:val="0"/>
                <w:sz w:val="24"/>
                <w:szCs w:val="24"/>
              </w:rPr>
            </w:pPr>
            <w:r>
              <w:rPr>
                <w:rFonts w:ascii="仿宋" w:hAnsi="仿宋" w:eastAsia="仿宋" w:cs="Times New Roman"/>
                <w:kern w:val="0"/>
                <w:sz w:val="24"/>
                <w:szCs w:val="24"/>
              </w:rPr>
              <w:t>必修</w:t>
            </w:r>
          </w:p>
        </w:tc>
        <w:tc>
          <w:tcPr>
            <w:tcW w:w="75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4</w:t>
            </w:r>
          </w:p>
        </w:tc>
        <w:tc>
          <w:tcPr>
            <w:tcW w:w="709"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80</w:t>
            </w:r>
          </w:p>
        </w:tc>
        <w:tc>
          <w:tcPr>
            <w:tcW w:w="709"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60</w:t>
            </w:r>
          </w:p>
        </w:tc>
        <w:tc>
          <w:tcPr>
            <w:tcW w:w="708"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20</w:t>
            </w:r>
          </w:p>
        </w:tc>
        <w:tc>
          <w:tcPr>
            <w:tcW w:w="63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　</w:t>
            </w:r>
          </w:p>
        </w:tc>
        <w:tc>
          <w:tcPr>
            <w:tcW w:w="63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　</w:t>
            </w:r>
          </w:p>
        </w:tc>
        <w:tc>
          <w:tcPr>
            <w:tcW w:w="81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　</w:t>
            </w:r>
          </w:p>
        </w:tc>
        <w:tc>
          <w:tcPr>
            <w:tcW w:w="63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　</w:t>
            </w:r>
          </w:p>
        </w:tc>
        <w:tc>
          <w:tcPr>
            <w:tcW w:w="63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4</w:t>
            </w:r>
          </w:p>
        </w:tc>
        <w:tc>
          <w:tcPr>
            <w:tcW w:w="76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210" w:hRule="atLeast"/>
          <w:jc w:val="center"/>
        </w:trPr>
        <w:tc>
          <w:tcPr>
            <w:tcW w:w="426" w:type="dxa"/>
            <w:vMerge w:val="continue"/>
          </w:tcPr>
          <w:p>
            <w:pPr>
              <w:topLinePunct/>
              <w:rPr>
                <w:rFonts w:ascii="仿宋" w:hAnsi="仿宋" w:eastAsia="仿宋" w:cs="Times New Roman"/>
                <w:kern w:val="0"/>
                <w:sz w:val="24"/>
                <w:szCs w:val="24"/>
              </w:rPr>
            </w:pPr>
          </w:p>
        </w:tc>
        <w:tc>
          <w:tcPr>
            <w:tcW w:w="425" w:type="dxa"/>
            <w:vMerge w:val="continue"/>
            <w:vAlign w:val="center"/>
          </w:tcPr>
          <w:p>
            <w:pPr>
              <w:topLinePunct/>
              <w:jc w:val="center"/>
              <w:rPr>
                <w:rFonts w:ascii="仿宋" w:hAnsi="仿宋" w:eastAsia="仿宋" w:cs="Times New Roman"/>
                <w:kern w:val="0"/>
                <w:sz w:val="24"/>
                <w:szCs w:val="24"/>
              </w:rPr>
            </w:pPr>
          </w:p>
        </w:tc>
        <w:tc>
          <w:tcPr>
            <w:tcW w:w="1356" w:type="dxa"/>
            <w:vAlign w:val="center"/>
          </w:tcPr>
          <w:p>
            <w:pPr>
              <w:topLinePunct/>
              <w:jc w:val="center"/>
              <w:rPr>
                <w:rFonts w:ascii="仿宋" w:hAnsi="仿宋" w:eastAsia="仿宋" w:cs="Times New Roman"/>
                <w:kern w:val="0"/>
                <w:sz w:val="24"/>
                <w:szCs w:val="24"/>
              </w:rPr>
            </w:pPr>
            <w:r>
              <w:rPr>
                <w:rFonts w:hint="eastAsia" w:ascii="仿宋" w:hAnsi="仿宋" w:eastAsia="仿宋" w:cs="Times New Roman"/>
                <w:kern w:val="0"/>
                <w:sz w:val="24"/>
                <w:szCs w:val="24"/>
              </w:rPr>
              <w:t>ZJ-S</w:t>
            </w:r>
            <w:r>
              <w:rPr>
                <w:rFonts w:ascii="仿宋" w:hAnsi="仿宋" w:eastAsia="仿宋" w:cs="Times New Roman"/>
                <w:kern w:val="0"/>
                <w:sz w:val="24"/>
                <w:szCs w:val="24"/>
              </w:rPr>
              <w:t>BKZ</w:t>
            </w:r>
          </w:p>
        </w:tc>
        <w:tc>
          <w:tcPr>
            <w:tcW w:w="2796" w:type="dxa"/>
            <w:vAlign w:val="center"/>
          </w:tcPr>
          <w:p>
            <w:pPr>
              <w:topLinePunct/>
              <w:jc w:val="center"/>
              <w:rPr>
                <w:rFonts w:ascii="仿宋" w:hAnsi="仿宋" w:eastAsia="仿宋" w:cs="Times New Roman"/>
                <w:kern w:val="0"/>
                <w:sz w:val="24"/>
                <w:szCs w:val="24"/>
              </w:rPr>
            </w:pPr>
            <w:r>
              <w:rPr>
                <w:rFonts w:hint="eastAsia" w:ascii="仿宋" w:hAnsi="仿宋" w:eastAsia="仿宋" w:cs="Times New Roman"/>
                <w:kern w:val="0"/>
                <w:sz w:val="24"/>
                <w:szCs w:val="24"/>
              </w:rPr>
              <w:t>设备电气控制</w:t>
            </w:r>
          </w:p>
        </w:tc>
        <w:tc>
          <w:tcPr>
            <w:tcW w:w="1356" w:type="dxa"/>
            <w:vAlign w:val="center"/>
          </w:tcPr>
          <w:p>
            <w:pPr>
              <w:topLinePunct/>
              <w:jc w:val="center"/>
              <w:rPr>
                <w:rFonts w:ascii="仿宋" w:hAnsi="仿宋" w:eastAsia="仿宋" w:cs="Times New Roman"/>
                <w:kern w:val="0"/>
                <w:sz w:val="24"/>
                <w:szCs w:val="24"/>
              </w:rPr>
            </w:pPr>
            <w:r>
              <w:rPr>
                <w:rFonts w:ascii="仿宋" w:hAnsi="仿宋" w:eastAsia="仿宋" w:cs="Times New Roman"/>
                <w:kern w:val="0"/>
                <w:sz w:val="24"/>
                <w:szCs w:val="24"/>
              </w:rPr>
              <w:t>必修</w:t>
            </w:r>
          </w:p>
        </w:tc>
        <w:tc>
          <w:tcPr>
            <w:tcW w:w="75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4</w:t>
            </w:r>
          </w:p>
        </w:tc>
        <w:tc>
          <w:tcPr>
            <w:tcW w:w="709"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80</w:t>
            </w:r>
          </w:p>
        </w:tc>
        <w:tc>
          <w:tcPr>
            <w:tcW w:w="709"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40</w:t>
            </w:r>
          </w:p>
        </w:tc>
        <w:tc>
          <w:tcPr>
            <w:tcW w:w="708"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40</w:t>
            </w:r>
          </w:p>
        </w:tc>
        <w:tc>
          <w:tcPr>
            <w:tcW w:w="63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　</w:t>
            </w:r>
          </w:p>
        </w:tc>
        <w:tc>
          <w:tcPr>
            <w:tcW w:w="63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　</w:t>
            </w:r>
          </w:p>
        </w:tc>
        <w:tc>
          <w:tcPr>
            <w:tcW w:w="81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4</w:t>
            </w:r>
          </w:p>
        </w:tc>
        <w:tc>
          <w:tcPr>
            <w:tcW w:w="63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　</w:t>
            </w:r>
          </w:p>
        </w:tc>
        <w:tc>
          <w:tcPr>
            <w:tcW w:w="63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　</w:t>
            </w:r>
          </w:p>
        </w:tc>
        <w:tc>
          <w:tcPr>
            <w:tcW w:w="76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210" w:hRule="atLeast"/>
          <w:jc w:val="center"/>
        </w:trPr>
        <w:tc>
          <w:tcPr>
            <w:tcW w:w="426" w:type="dxa"/>
            <w:vMerge w:val="continue"/>
          </w:tcPr>
          <w:p>
            <w:pPr>
              <w:topLinePunct/>
              <w:rPr>
                <w:rFonts w:ascii="仿宋" w:hAnsi="仿宋" w:eastAsia="仿宋" w:cs="Times New Roman"/>
                <w:kern w:val="0"/>
                <w:sz w:val="24"/>
                <w:szCs w:val="24"/>
              </w:rPr>
            </w:pPr>
          </w:p>
        </w:tc>
        <w:tc>
          <w:tcPr>
            <w:tcW w:w="425" w:type="dxa"/>
            <w:vMerge w:val="continue"/>
            <w:vAlign w:val="center"/>
          </w:tcPr>
          <w:p>
            <w:pPr>
              <w:topLinePunct/>
              <w:jc w:val="center"/>
              <w:rPr>
                <w:rFonts w:ascii="仿宋" w:hAnsi="仿宋" w:eastAsia="仿宋" w:cs="Times New Roman"/>
                <w:kern w:val="0"/>
                <w:sz w:val="24"/>
                <w:szCs w:val="24"/>
              </w:rPr>
            </w:pPr>
          </w:p>
        </w:tc>
        <w:tc>
          <w:tcPr>
            <w:tcW w:w="1356" w:type="dxa"/>
            <w:vAlign w:val="center"/>
          </w:tcPr>
          <w:p>
            <w:pPr>
              <w:topLinePunct/>
              <w:rPr>
                <w:rFonts w:ascii="仿宋" w:hAnsi="仿宋" w:eastAsia="仿宋" w:cs="Times New Roman"/>
                <w:kern w:val="0"/>
                <w:sz w:val="24"/>
                <w:szCs w:val="24"/>
              </w:rPr>
            </w:pPr>
            <w:r>
              <w:rPr>
                <w:rFonts w:hint="eastAsia" w:ascii="仿宋" w:hAnsi="仿宋" w:eastAsia="仿宋" w:cs="Times New Roman"/>
                <w:kern w:val="0"/>
                <w:sz w:val="24"/>
                <w:szCs w:val="24"/>
              </w:rPr>
              <w:t>Z</w:t>
            </w:r>
            <w:r>
              <w:rPr>
                <w:rFonts w:ascii="仿宋" w:hAnsi="仿宋" w:eastAsia="仿宋" w:cs="Times New Roman"/>
                <w:kern w:val="0"/>
                <w:sz w:val="24"/>
                <w:szCs w:val="24"/>
              </w:rPr>
              <w:t>J-DQAZ</w:t>
            </w:r>
          </w:p>
        </w:tc>
        <w:tc>
          <w:tcPr>
            <w:tcW w:w="2796" w:type="dxa"/>
            <w:vAlign w:val="center"/>
          </w:tcPr>
          <w:p>
            <w:pPr>
              <w:topLinePunct/>
              <w:ind w:firstLine="240" w:firstLineChars="100"/>
              <w:rPr>
                <w:rFonts w:ascii="仿宋" w:hAnsi="仿宋" w:eastAsia="仿宋" w:cs="Times New Roman"/>
                <w:kern w:val="0"/>
                <w:sz w:val="24"/>
                <w:szCs w:val="24"/>
              </w:rPr>
            </w:pPr>
            <w:r>
              <w:rPr>
                <w:rFonts w:hint="eastAsia" w:ascii="仿宋" w:hAnsi="仿宋" w:eastAsia="仿宋" w:cs="Times New Roman"/>
                <w:kern w:val="0"/>
                <w:sz w:val="24"/>
                <w:szCs w:val="24"/>
              </w:rPr>
              <w:t>电气安装与维修</w:t>
            </w:r>
          </w:p>
        </w:tc>
        <w:tc>
          <w:tcPr>
            <w:tcW w:w="1356" w:type="dxa"/>
            <w:vAlign w:val="center"/>
          </w:tcPr>
          <w:p>
            <w:pPr>
              <w:topLinePunct/>
              <w:jc w:val="center"/>
              <w:rPr>
                <w:rFonts w:ascii="仿宋" w:hAnsi="仿宋" w:eastAsia="仿宋" w:cs="Times New Roman"/>
                <w:kern w:val="0"/>
                <w:sz w:val="24"/>
                <w:szCs w:val="24"/>
              </w:rPr>
            </w:pPr>
            <w:r>
              <w:rPr>
                <w:rFonts w:ascii="仿宋" w:hAnsi="仿宋" w:eastAsia="仿宋" w:cs="Times New Roman"/>
                <w:kern w:val="0"/>
                <w:sz w:val="24"/>
                <w:szCs w:val="24"/>
              </w:rPr>
              <w:t>必修</w:t>
            </w:r>
          </w:p>
        </w:tc>
        <w:tc>
          <w:tcPr>
            <w:tcW w:w="75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4</w:t>
            </w:r>
          </w:p>
        </w:tc>
        <w:tc>
          <w:tcPr>
            <w:tcW w:w="709"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80</w:t>
            </w:r>
          </w:p>
        </w:tc>
        <w:tc>
          <w:tcPr>
            <w:tcW w:w="709"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20</w:t>
            </w:r>
          </w:p>
        </w:tc>
        <w:tc>
          <w:tcPr>
            <w:tcW w:w="708"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60</w:t>
            </w:r>
          </w:p>
        </w:tc>
        <w:tc>
          <w:tcPr>
            <w:tcW w:w="63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　</w:t>
            </w:r>
          </w:p>
        </w:tc>
        <w:tc>
          <w:tcPr>
            <w:tcW w:w="63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　</w:t>
            </w:r>
          </w:p>
        </w:tc>
        <w:tc>
          <w:tcPr>
            <w:tcW w:w="81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　</w:t>
            </w:r>
          </w:p>
        </w:tc>
        <w:tc>
          <w:tcPr>
            <w:tcW w:w="63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4</w:t>
            </w:r>
          </w:p>
        </w:tc>
        <w:tc>
          <w:tcPr>
            <w:tcW w:w="63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　</w:t>
            </w:r>
          </w:p>
        </w:tc>
        <w:tc>
          <w:tcPr>
            <w:tcW w:w="76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185" w:hRule="atLeast"/>
          <w:jc w:val="center"/>
        </w:trPr>
        <w:tc>
          <w:tcPr>
            <w:tcW w:w="426" w:type="dxa"/>
            <w:vMerge w:val="continue"/>
          </w:tcPr>
          <w:p>
            <w:pPr>
              <w:topLinePunct/>
              <w:rPr>
                <w:rFonts w:ascii="仿宋" w:hAnsi="仿宋" w:eastAsia="仿宋" w:cs="Times New Roman"/>
                <w:kern w:val="0"/>
                <w:sz w:val="24"/>
                <w:szCs w:val="24"/>
              </w:rPr>
            </w:pPr>
          </w:p>
        </w:tc>
        <w:tc>
          <w:tcPr>
            <w:tcW w:w="425" w:type="dxa"/>
            <w:vMerge w:val="continue"/>
            <w:vAlign w:val="center"/>
          </w:tcPr>
          <w:p>
            <w:pPr>
              <w:topLinePunct/>
              <w:jc w:val="center"/>
              <w:rPr>
                <w:rFonts w:ascii="仿宋" w:hAnsi="仿宋" w:eastAsia="仿宋" w:cs="Times New Roman"/>
                <w:kern w:val="0"/>
                <w:sz w:val="24"/>
                <w:szCs w:val="24"/>
              </w:rPr>
            </w:pPr>
          </w:p>
        </w:tc>
        <w:tc>
          <w:tcPr>
            <w:tcW w:w="1356" w:type="dxa"/>
            <w:vAlign w:val="center"/>
          </w:tcPr>
          <w:p>
            <w:pPr>
              <w:tabs>
                <w:tab w:val="left" w:pos="250"/>
              </w:tabs>
              <w:topLinePunct/>
              <w:autoSpaceDE w:val="0"/>
              <w:autoSpaceDN w:val="0"/>
              <w:adjustRightInd w:val="0"/>
              <w:jc w:val="center"/>
              <w:rPr>
                <w:rFonts w:ascii="仿宋" w:hAnsi="仿宋" w:eastAsia="仿宋" w:cs="Times New Roman"/>
                <w:kern w:val="0"/>
                <w:sz w:val="24"/>
                <w:szCs w:val="24"/>
              </w:rPr>
            </w:pPr>
            <w:r>
              <w:rPr>
                <w:rFonts w:hint="eastAsia" w:ascii="仿宋" w:hAnsi="仿宋" w:eastAsia="仿宋" w:cs="Times New Roman"/>
                <w:kern w:val="0"/>
                <w:sz w:val="24"/>
                <w:szCs w:val="24"/>
              </w:rPr>
              <w:t>ZJ-</w:t>
            </w:r>
            <w:r>
              <w:rPr>
                <w:rFonts w:ascii="仿宋" w:hAnsi="仿宋" w:eastAsia="仿宋" w:cs="Times New Roman"/>
                <w:kern w:val="0"/>
                <w:sz w:val="24"/>
                <w:szCs w:val="24"/>
              </w:rPr>
              <w:t>PLC</w:t>
            </w:r>
          </w:p>
        </w:tc>
        <w:tc>
          <w:tcPr>
            <w:tcW w:w="2796" w:type="dxa"/>
            <w:vAlign w:val="center"/>
          </w:tcPr>
          <w:p>
            <w:pPr>
              <w:tabs>
                <w:tab w:val="left" w:pos="250"/>
              </w:tabs>
              <w:topLinePunct/>
              <w:autoSpaceDE w:val="0"/>
              <w:autoSpaceDN w:val="0"/>
              <w:adjustRightInd w:val="0"/>
              <w:jc w:val="center"/>
              <w:rPr>
                <w:rFonts w:ascii="仿宋" w:hAnsi="仿宋" w:eastAsia="仿宋" w:cs="Times New Roman"/>
                <w:kern w:val="0"/>
                <w:sz w:val="24"/>
                <w:szCs w:val="24"/>
              </w:rPr>
            </w:pPr>
            <w:r>
              <w:rPr>
                <w:rFonts w:hint="eastAsia" w:ascii="仿宋" w:hAnsi="仿宋" w:eastAsia="仿宋" w:cs="Times New Roman"/>
                <w:kern w:val="0"/>
                <w:sz w:val="24"/>
                <w:szCs w:val="24"/>
              </w:rPr>
              <w:t>P</w:t>
            </w:r>
            <w:r>
              <w:rPr>
                <w:rFonts w:ascii="仿宋" w:hAnsi="仿宋" w:eastAsia="仿宋" w:cs="Times New Roman"/>
                <w:kern w:val="0"/>
                <w:sz w:val="24"/>
                <w:szCs w:val="24"/>
              </w:rPr>
              <w:t>LC应用</w:t>
            </w:r>
          </w:p>
        </w:tc>
        <w:tc>
          <w:tcPr>
            <w:tcW w:w="1356" w:type="dxa"/>
            <w:vAlign w:val="center"/>
          </w:tcPr>
          <w:p>
            <w:pPr>
              <w:topLinePunct/>
              <w:jc w:val="center"/>
              <w:rPr>
                <w:rFonts w:ascii="仿宋" w:hAnsi="仿宋" w:eastAsia="仿宋" w:cs="Times New Roman"/>
                <w:kern w:val="0"/>
                <w:sz w:val="24"/>
                <w:szCs w:val="24"/>
              </w:rPr>
            </w:pPr>
            <w:r>
              <w:rPr>
                <w:rFonts w:ascii="仿宋" w:hAnsi="仿宋" w:eastAsia="仿宋" w:cs="Times New Roman"/>
                <w:kern w:val="0"/>
                <w:sz w:val="24"/>
                <w:szCs w:val="24"/>
              </w:rPr>
              <w:t>必修</w:t>
            </w:r>
          </w:p>
        </w:tc>
        <w:tc>
          <w:tcPr>
            <w:tcW w:w="75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4</w:t>
            </w:r>
          </w:p>
        </w:tc>
        <w:tc>
          <w:tcPr>
            <w:tcW w:w="709"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80</w:t>
            </w:r>
          </w:p>
        </w:tc>
        <w:tc>
          <w:tcPr>
            <w:tcW w:w="709"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20</w:t>
            </w:r>
          </w:p>
        </w:tc>
        <w:tc>
          <w:tcPr>
            <w:tcW w:w="708"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60</w:t>
            </w:r>
          </w:p>
        </w:tc>
        <w:tc>
          <w:tcPr>
            <w:tcW w:w="63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　</w:t>
            </w:r>
          </w:p>
        </w:tc>
        <w:tc>
          <w:tcPr>
            <w:tcW w:w="63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　</w:t>
            </w:r>
          </w:p>
        </w:tc>
        <w:tc>
          <w:tcPr>
            <w:tcW w:w="81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　</w:t>
            </w:r>
          </w:p>
        </w:tc>
        <w:tc>
          <w:tcPr>
            <w:tcW w:w="63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4</w:t>
            </w:r>
          </w:p>
        </w:tc>
        <w:tc>
          <w:tcPr>
            <w:tcW w:w="63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　</w:t>
            </w:r>
          </w:p>
        </w:tc>
        <w:tc>
          <w:tcPr>
            <w:tcW w:w="76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70" w:hRule="atLeast"/>
          <w:jc w:val="center"/>
        </w:trPr>
        <w:tc>
          <w:tcPr>
            <w:tcW w:w="426" w:type="dxa"/>
            <w:vMerge w:val="continue"/>
          </w:tcPr>
          <w:p>
            <w:pPr>
              <w:topLinePunct/>
              <w:rPr>
                <w:rFonts w:ascii="仿宋" w:hAnsi="仿宋" w:eastAsia="仿宋" w:cs="Times New Roman"/>
                <w:kern w:val="0"/>
                <w:sz w:val="24"/>
                <w:szCs w:val="24"/>
              </w:rPr>
            </w:pPr>
          </w:p>
        </w:tc>
        <w:tc>
          <w:tcPr>
            <w:tcW w:w="425" w:type="dxa"/>
            <w:vMerge w:val="continue"/>
            <w:vAlign w:val="center"/>
          </w:tcPr>
          <w:p>
            <w:pPr>
              <w:topLinePunct/>
              <w:jc w:val="center"/>
              <w:rPr>
                <w:rFonts w:ascii="仿宋" w:hAnsi="仿宋" w:eastAsia="仿宋" w:cs="Times New Roman"/>
                <w:kern w:val="0"/>
                <w:sz w:val="24"/>
                <w:szCs w:val="24"/>
              </w:rPr>
            </w:pPr>
          </w:p>
        </w:tc>
        <w:tc>
          <w:tcPr>
            <w:tcW w:w="1356" w:type="dxa"/>
            <w:vAlign w:val="center"/>
          </w:tcPr>
          <w:p>
            <w:pPr>
              <w:tabs>
                <w:tab w:val="left" w:pos="250"/>
              </w:tabs>
              <w:topLinePunct/>
              <w:autoSpaceDE w:val="0"/>
              <w:autoSpaceDN w:val="0"/>
              <w:adjustRightInd w:val="0"/>
              <w:jc w:val="center"/>
              <w:rPr>
                <w:rFonts w:ascii="仿宋" w:hAnsi="仿宋" w:eastAsia="仿宋" w:cs="Times New Roman"/>
                <w:kern w:val="0"/>
                <w:sz w:val="24"/>
                <w:szCs w:val="24"/>
              </w:rPr>
            </w:pPr>
            <w:r>
              <w:rPr>
                <w:rFonts w:hint="eastAsia" w:ascii="仿宋" w:hAnsi="仿宋" w:eastAsia="仿宋" w:cs="Times New Roman"/>
                <w:kern w:val="0"/>
                <w:sz w:val="24"/>
                <w:szCs w:val="24"/>
              </w:rPr>
              <w:t>ZJ-G</w:t>
            </w:r>
            <w:r>
              <w:rPr>
                <w:rFonts w:ascii="仿宋" w:hAnsi="仿宋" w:eastAsia="仿宋" w:cs="Times New Roman"/>
                <w:kern w:val="0"/>
                <w:sz w:val="24"/>
                <w:szCs w:val="24"/>
              </w:rPr>
              <w:t>ZZ</w:t>
            </w:r>
          </w:p>
        </w:tc>
        <w:tc>
          <w:tcPr>
            <w:tcW w:w="2796" w:type="dxa"/>
            <w:vAlign w:val="center"/>
          </w:tcPr>
          <w:p>
            <w:pPr>
              <w:tabs>
                <w:tab w:val="left" w:pos="250"/>
              </w:tabs>
              <w:topLinePunct/>
              <w:autoSpaceDE w:val="0"/>
              <w:autoSpaceDN w:val="0"/>
              <w:adjustRightInd w:val="0"/>
              <w:jc w:val="center"/>
              <w:rPr>
                <w:rFonts w:ascii="仿宋" w:hAnsi="仿宋" w:eastAsia="仿宋" w:cs="Times New Roman"/>
                <w:kern w:val="0"/>
                <w:sz w:val="24"/>
                <w:szCs w:val="24"/>
              </w:rPr>
            </w:pPr>
            <w:r>
              <w:rPr>
                <w:rFonts w:hint="eastAsia" w:ascii="仿宋" w:hAnsi="仿宋" w:eastAsia="仿宋" w:cs="Times New Roman"/>
                <w:kern w:val="0"/>
                <w:sz w:val="24"/>
                <w:szCs w:val="24"/>
              </w:rPr>
              <w:t>机器人</w:t>
            </w:r>
            <w:r>
              <w:rPr>
                <w:rFonts w:ascii="仿宋" w:hAnsi="仿宋" w:eastAsia="仿宋" w:cs="Times New Roman"/>
                <w:kern w:val="0"/>
                <w:sz w:val="24"/>
                <w:szCs w:val="24"/>
              </w:rPr>
              <w:t>工作站系统</w:t>
            </w:r>
          </w:p>
        </w:tc>
        <w:tc>
          <w:tcPr>
            <w:tcW w:w="1356" w:type="dxa"/>
            <w:vAlign w:val="center"/>
          </w:tcPr>
          <w:p>
            <w:pPr>
              <w:topLinePunct/>
              <w:jc w:val="center"/>
              <w:rPr>
                <w:rFonts w:ascii="仿宋" w:hAnsi="仿宋" w:eastAsia="仿宋" w:cs="Times New Roman"/>
                <w:kern w:val="0"/>
                <w:sz w:val="24"/>
                <w:szCs w:val="24"/>
              </w:rPr>
            </w:pPr>
            <w:r>
              <w:rPr>
                <w:rFonts w:ascii="仿宋" w:hAnsi="仿宋" w:eastAsia="仿宋" w:cs="Times New Roman"/>
                <w:kern w:val="0"/>
                <w:sz w:val="24"/>
                <w:szCs w:val="24"/>
              </w:rPr>
              <w:t>必修</w:t>
            </w:r>
          </w:p>
        </w:tc>
        <w:tc>
          <w:tcPr>
            <w:tcW w:w="75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4</w:t>
            </w:r>
          </w:p>
        </w:tc>
        <w:tc>
          <w:tcPr>
            <w:tcW w:w="709"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80</w:t>
            </w:r>
          </w:p>
        </w:tc>
        <w:tc>
          <w:tcPr>
            <w:tcW w:w="709"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40</w:t>
            </w:r>
          </w:p>
        </w:tc>
        <w:tc>
          <w:tcPr>
            <w:tcW w:w="708"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40</w:t>
            </w:r>
          </w:p>
        </w:tc>
        <w:tc>
          <w:tcPr>
            <w:tcW w:w="63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　</w:t>
            </w:r>
          </w:p>
        </w:tc>
        <w:tc>
          <w:tcPr>
            <w:tcW w:w="63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　</w:t>
            </w:r>
          </w:p>
        </w:tc>
        <w:tc>
          <w:tcPr>
            <w:tcW w:w="81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　</w:t>
            </w:r>
          </w:p>
        </w:tc>
        <w:tc>
          <w:tcPr>
            <w:tcW w:w="63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　</w:t>
            </w:r>
          </w:p>
        </w:tc>
        <w:tc>
          <w:tcPr>
            <w:tcW w:w="63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4</w:t>
            </w:r>
          </w:p>
        </w:tc>
        <w:tc>
          <w:tcPr>
            <w:tcW w:w="76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109" w:hRule="atLeast"/>
          <w:jc w:val="center"/>
        </w:trPr>
        <w:tc>
          <w:tcPr>
            <w:tcW w:w="426" w:type="dxa"/>
            <w:vMerge w:val="continue"/>
          </w:tcPr>
          <w:p>
            <w:pPr>
              <w:topLinePunct/>
              <w:rPr>
                <w:rFonts w:ascii="仿宋" w:hAnsi="仿宋" w:eastAsia="仿宋" w:cs="Times New Roman"/>
                <w:kern w:val="0"/>
                <w:sz w:val="24"/>
                <w:szCs w:val="24"/>
              </w:rPr>
            </w:pPr>
          </w:p>
        </w:tc>
        <w:tc>
          <w:tcPr>
            <w:tcW w:w="425" w:type="dxa"/>
            <w:vMerge w:val="continue"/>
            <w:vAlign w:val="center"/>
          </w:tcPr>
          <w:p>
            <w:pPr>
              <w:topLinePunct/>
              <w:jc w:val="center"/>
              <w:rPr>
                <w:rFonts w:ascii="仿宋" w:hAnsi="仿宋" w:eastAsia="仿宋" w:cs="Times New Roman"/>
                <w:kern w:val="0"/>
                <w:sz w:val="24"/>
                <w:szCs w:val="24"/>
              </w:rPr>
            </w:pPr>
          </w:p>
        </w:tc>
        <w:tc>
          <w:tcPr>
            <w:tcW w:w="1356" w:type="dxa"/>
            <w:vAlign w:val="center"/>
          </w:tcPr>
          <w:p>
            <w:pPr>
              <w:tabs>
                <w:tab w:val="left" w:pos="250"/>
              </w:tabs>
              <w:topLinePunct/>
              <w:autoSpaceDE w:val="0"/>
              <w:autoSpaceDN w:val="0"/>
              <w:adjustRightInd w:val="0"/>
              <w:jc w:val="center"/>
              <w:rPr>
                <w:rFonts w:ascii="仿宋" w:hAnsi="仿宋" w:eastAsia="仿宋" w:cs="Times New Roman"/>
                <w:kern w:val="0"/>
                <w:sz w:val="24"/>
                <w:szCs w:val="24"/>
              </w:rPr>
            </w:pPr>
            <w:r>
              <w:rPr>
                <w:rFonts w:hint="eastAsia" w:ascii="仿宋" w:hAnsi="仿宋" w:eastAsia="仿宋" w:cs="Times New Roman"/>
                <w:kern w:val="0"/>
                <w:sz w:val="24"/>
                <w:szCs w:val="24"/>
              </w:rPr>
              <w:t>Z</w:t>
            </w:r>
            <w:r>
              <w:rPr>
                <w:rFonts w:ascii="仿宋" w:hAnsi="仿宋" w:eastAsia="仿宋" w:cs="Times New Roman"/>
                <w:kern w:val="0"/>
                <w:sz w:val="24"/>
                <w:szCs w:val="24"/>
              </w:rPr>
              <w:t>X</w:t>
            </w:r>
            <w:r>
              <w:rPr>
                <w:rFonts w:hint="eastAsia" w:ascii="仿宋" w:hAnsi="仿宋" w:eastAsia="仿宋" w:cs="Times New Roman"/>
                <w:kern w:val="0"/>
                <w:sz w:val="24"/>
                <w:szCs w:val="24"/>
              </w:rPr>
              <w:t>-</w:t>
            </w:r>
            <w:r>
              <w:rPr>
                <w:rFonts w:ascii="仿宋" w:hAnsi="仿宋" w:eastAsia="仿宋" w:cs="Times New Roman"/>
                <w:kern w:val="0"/>
                <w:sz w:val="24"/>
                <w:szCs w:val="24"/>
              </w:rPr>
              <w:t>C</w:t>
            </w:r>
          </w:p>
        </w:tc>
        <w:tc>
          <w:tcPr>
            <w:tcW w:w="2796" w:type="dxa"/>
            <w:vAlign w:val="center"/>
          </w:tcPr>
          <w:p>
            <w:pPr>
              <w:tabs>
                <w:tab w:val="left" w:pos="250"/>
              </w:tabs>
              <w:topLinePunct/>
              <w:autoSpaceDE w:val="0"/>
              <w:autoSpaceDN w:val="0"/>
              <w:adjustRightInd w:val="0"/>
              <w:jc w:val="center"/>
              <w:rPr>
                <w:rFonts w:ascii="仿宋" w:hAnsi="仿宋" w:eastAsia="仿宋" w:cs="Times New Roman"/>
                <w:kern w:val="0"/>
                <w:sz w:val="24"/>
                <w:szCs w:val="24"/>
              </w:rPr>
            </w:pPr>
            <w:r>
              <w:rPr>
                <w:rFonts w:hint="eastAsia" w:ascii="仿宋" w:hAnsi="仿宋" w:eastAsia="仿宋" w:cs="Times New Roman"/>
                <w:kern w:val="0"/>
                <w:sz w:val="24"/>
                <w:szCs w:val="24"/>
              </w:rPr>
              <w:t>C语言程序设计</w:t>
            </w:r>
          </w:p>
        </w:tc>
        <w:tc>
          <w:tcPr>
            <w:tcW w:w="1356" w:type="dxa"/>
            <w:vAlign w:val="center"/>
          </w:tcPr>
          <w:p>
            <w:pPr>
              <w:topLinePunct/>
              <w:jc w:val="center"/>
              <w:rPr>
                <w:rFonts w:ascii="仿宋" w:hAnsi="仿宋" w:eastAsia="仿宋" w:cs="Times New Roman"/>
                <w:kern w:val="0"/>
                <w:sz w:val="24"/>
                <w:szCs w:val="24"/>
              </w:rPr>
            </w:pPr>
            <w:r>
              <w:rPr>
                <w:rFonts w:ascii="仿宋" w:hAnsi="仿宋" w:eastAsia="仿宋" w:cs="Times New Roman"/>
                <w:kern w:val="0"/>
                <w:sz w:val="24"/>
                <w:szCs w:val="24"/>
              </w:rPr>
              <w:t>选修</w:t>
            </w:r>
          </w:p>
        </w:tc>
        <w:tc>
          <w:tcPr>
            <w:tcW w:w="75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4</w:t>
            </w:r>
          </w:p>
        </w:tc>
        <w:tc>
          <w:tcPr>
            <w:tcW w:w="709"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80</w:t>
            </w:r>
          </w:p>
        </w:tc>
        <w:tc>
          <w:tcPr>
            <w:tcW w:w="709"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60</w:t>
            </w:r>
          </w:p>
        </w:tc>
        <w:tc>
          <w:tcPr>
            <w:tcW w:w="708"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20</w:t>
            </w:r>
          </w:p>
        </w:tc>
        <w:tc>
          <w:tcPr>
            <w:tcW w:w="63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　</w:t>
            </w:r>
          </w:p>
        </w:tc>
        <w:tc>
          <w:tcPr>
            <w:tcW w:w="63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　</w:t>
            </w:r>
          </w:p>
        </w:tc>
        <w:tc>
          <w:tcPr>
            <w:tcW w:w="81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　</w:t>
            </w:r>
          </w:p>
        </w:tc>
        <w:tc>
          <w:tcPr>
            <w:tcW w:w="63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　</w:t>
            </w:r>
          </w:p>
        </w:tc>
        <w:tc>
          <w:tcPr>
            <w:tcW w:w="63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4</w:t>
            </w:r>
          </w:p>
        </w:tc>
        <w:tc>
          <w:tcPr>
            <w:tcW w:w="76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199" w:hRule="atLeast"/>
          <w:jc w:val="center"/>
        </w:trPr>
        <w:tc>
          <w:tcPr>
            <w:tcW w:w="426" w:type="dxa"/>
            <w:vMerge w:val="continue"/>
          </w:tcPr>
          <w:p>
            <w:pPr>
              <w:topLinePunct/>
              <w:rPr>
                <w:rFonts w:ascii="仿宋" w:hAnsi="仿宋" w:eastAsia="仿宋" w:cs="Times New Roman"/>
                <w:kern w:val="0"/>
                <w:sz w:val="24"/>
                <w:szCs w:val="24"/>
              </w:rPr>
            </w:pPr>
          </w:p>
        </w:tc>
        <w:tc>
          <w:tcPr>
            <w:tcW w:w="425" w:type="dxa"/>
            <w:vMerge w:val="continue"/>
            <w:vAlign w:val="center"/>
          </w:tcPr>
          <w:p>
            <w:pPr>
              <w:topLinePunct/>
              <w:jc w:val="center"/>
              <w:rPr>
                <w:rFonts w:ascii="仿宋" w:hAnsi="仿宋" w:eastAsia="仿宋" w:cs="Times New Roman"/>
                <w:kern w:val="0"/>
                <w:sz w:val="24"/>
                <w:szCs w:val="24"/>
              </w:rPr>
            </w:pPr>
          </w:p>
        </w:tc>
        <w:tc>
          <w:tcPr>
            <w:tcW w:w="1356" w:type="dxa"/>
            <w:vAlign w:val="center"/>
          </w:tcPr>
          <w:p>
            <w:pPr>
              <w:tabs>
                <w:tab w:val="left" w:pos="250"/>
              </w:tabs>
              <w:topLinePunct/>
              <w:autoSpaceDE w:val="0"/>
              <w:autoSpaceDN w:val="0"/>
              <w:adjustRightInd w:val="0"/>
              <w:jc w:val="center"/>
              <w:rPr>
                <w:rFonts w:ascii="仿宋" w:hAnsi="仿宋" w:eastAsia="仿宋" w:cs="Times New Roman"/>
                <w:kern w:val="0"/>
                <w:sz w:val="24"/>
                <w:szCs w:val="24"/>
              </w:rPr>
            </w:pPr>
            <w:r>
              <w:rPr>
                <w:rFonts w:hint="eastAsia" w:ascii="仿宋" w:hAnsi="仿宋" w:eastAsia="仿宋" w:cs="Times New Roman"/>
                <w:kern w:val="0"/>
                <w:sz w:val="24"/>
                <w:szCs w:val="24"/>
              </w:rPr>
              <w:t>ZJ-</w:t>
            </w:r>
            <w:r>
              <w:rPr>
                <w:rFonts w:ascii="仿宋" w:hAnsi="仿宋" w:eastAsia="仿宋" w:cs="Times New Roman"/>
                <w:kern w:val="0"/>
                <w:sz w:val="24"/>
                <w:szCs w:val="24"/>
              </w:rPr>
              <w:t>CAD</w:t>
            </w:r>
          </w:p>
        </w:tc>
        <w:tc>
          <w:tcPr>
            <w:tcW w:w="2796" w:type="dxa"/>
            <w:vAlign w:val="center"/>
          </w:tcPr>
          <w:p>
            <w:pPr>
              <w:tabs>
                <w:tab w:val="left" w:pos="250"/>
              </w:tabs>
              <w:topLinePunct/>
              <w:autoSpaceDE w:val="0"/>
              <w:autoSpaceDN w:val="0"/>
              <w:adjustRightInd w:val="0"/>
              <w:jc w:val="center"/>
              <w:rPr>
                <w:rFonts w:ascii="仿宋" w:hAnsi="仿宋" w:eastAsia="仿宋" w:cs="Times New Roman"/>
                <w:kern w:val="0"/>
                <w:sz w:val="24"/>
                <w:szCs w:val="24"/>
              </w:rPr>
            </w:pPr>
            <w:r>
              <w:rPr>
                <w:rFonts w:hint="eastAsia" w:ascii="仿宋" w:hAnsi="仿宋" w:eastAsia="仿宋" w:cs="Times New Roman"/>
                <w:kern w:val="0"/>
                <w:sz w:val="24"/>
                <w:szCs w:val="24"/>
              </w:rPr>
              <w:t>零部件测绘与C</w:t>
            </w:r>
            <w:r>
              <w:rPr>
                <w:rFonts w:ascii="仿宋" w:hAnsi="仿宋" w:eastAsia="仿宋" w:cs="Times New Roman"/>
                <w:kern w:val="0"/>
                <w:sz w:val="24"/>
                <w:szCs w:val="24"/>
              </w:rPr>
              <w:t>AD成图</w:t>
            </w:r>
          </w:p>
        </w:tc>
        <w:tc>
          <w:tcPr>
            <w:tcW w:w="1356" w:type="dxa"/>
            <w:vAlign w:val="center"/>
          </w:tcPr>
          <w:p>
            <w:pPr>
              <w:topLinePunct/>
              <w:jc w:val="center"/>
              <w:rPr>
                <w:rFonts w:ascii="仿宋" w:hAnsi="仿宋" w:eastAsia="仿宋" w:cs="Times New Roman"/>
                <w:kern w:val="0"/>
                <w:sz w:val="24"/>
                <w:szCs w:val="24"/>
              </w:rPr>
            </w:pPr>
            <w:r>
              <w:rPr>
                <w:rFonts w:ascii="仿宋" w:hAnsi="仿宋" w:eastAsia="仿宋" w:cs="Times New Roman"/>
                <w:kern w:val="0"/>
                <w:sz w:val="24"/>
                <w:szCs w:val="24"/>
              </w:rPr>
              <w:t>必修</w:t>
            </w:r>
          </w:p>
        </w:tc>
        <w:tc>
          <w:tcPr>
            <w:tcW w:w="75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4</w:t>
            </w:r>
          </w:p>
        </w:tc>
        <w:tc>
          <w:tcPr>
            <w:tcW w:w="709"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80</w:t>
            </w:r>
          </w:p>
        </w:tc>
        <w:tc>
          <w:tcPr>
            <w:tcW w:w="709"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20</w:t>
            </w:r>
          </w:p>
        </w:tc>
        <w:tc>
          <w:tcPr>
            <w:tcW w:w="708"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60</w:t>
            </w:r>
          </w:p>
        </w:tc>
        <w:tc>
          <w:tcPr>
            <w:tcW w:w="63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　</w:t>
            </w:r>
          </w:p>
        </w:tc>
        <w:tc>
          <w:tcPr>
            <w:tcW w:w="63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　</w:t>
            </w:r>
          </w:p>
        </w:tc>
        <w:tc>
          <w:tcPr>
            <w:tcW w:w="81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　</w:t>
            </w:r>
          </w:p>
        </w:tc>
        <w:tc>
          <w:tcPr>
            <w:tcW w:w="63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　</w:t>
            </w:r>
          </w:p>
        </w:tc>
        <w:tc>
          <w:tcPr>
            <w:tcW w:w="63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4</w:t>
            </w:r>
          </w:p>
        </w:tc>
        <w:tc>
          <w:tcPr>
            <w:tcW w:w="76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317" w:hRule="atLeast"/>
          <w:jc w:val="center"/>
        </w:trPr>
        <w:tc>
          <w:tcPr>
            <w:tcW w:w="426" w:type="dxa"/>
            <w:vMerge w:val="continue"/>
          </w:tcPr>
          <w:p>
            <w:pPr>
              <w:topLinePunct/>
              <w:rPr>
                <w:rFonts w:ascii="仿宋" w:hAnsi="仿宋" w:eastAsia="仿宋" w:cs="Times New Roman"/>
                <w:kern w:val="0"/>
                <w:sz w:val="24"/>
                <w:szCs w:val="24"/>
              </w:rPr>
            </w:pPr>
          </w:p>
        </w:tc>
        <w:tc>
          <w:tcPr>
            <w:tcW w:w="425" w:type="dxa"/>
            <w:vMerge w:val="continue"/>
            <w:vAlign w:val="center"/>
          </w:tcPr>
          <w:p>
            <w:pPr>
              <w:topLinePunct/>
              <w:jc w:val="center"/>
              <w:rPr>
                <w:rFonts w:ascii="仿宋" w:hAnsi="仿宋" w:eastAsia="仿宋" w:cs="Times New Roman"/>
                <w:kern w:val="0"/>
                <w:sz w:val="24"/>
                <w:szCs w:val="24"/>
              </w:rPr>
            </w:pPr>
          </w:p>
        </w:tc>
        <w:tc>
          <w:tcPr>
            <w:tcW w:w="1356" w:type="dxa"/>
            <w:vAlign w:val="center"/>
          </w:tcPr>
          <w:p>
            <w:pPr>
              <w:tabs>
                <w:tab w:val="left" w:pos="250"/>
              </w:tabs>
              <w:topLinePunct/>
              <w:autoSpaceDE w:val="0"/>
              <w:autoSpaceDN w:val="0"/>
              <w:adjustRightInd w:val="0"/>
              <w:jc w:val="center"/>
              <w:rPr>
                <w:rFonts w:ascii="仿宋" w:hAnsi="仿宋" w:eastAsia="仿宋" w:cs="Times New Roman"/>
                <w:kern w:val="0"/>
                <w:sz w:val="24"/>
                <w:szCs w:val="24"/>
              </w:rPr>
            </w:pPr>
            <w:r>
              <w:rPr>
                <w:rFonts w:hint="eastAsia" w:ascii="仿宋" w:hAnsi="仿宋" w:eastAsia="仿宋" w:cs="Times New Roman"/>
                <w:kern w:val="0"/>
                <w:sz w:val="24"/>
                <w:szCs w:val="24"/>
              </w:rPr>
              <w:t>Z</w:t>
            </w:r>
            <w:r>
              <w:rPr>
                <w:rFonts w:ascii="仿宋" w:hAnsi="仿宋" w:eastAsia="仿宋" w:cs="Times New Roman"/>
                <w:kern w:val="0"/>
                <w:sz w:val="24"/>
                <w:szCs w:val="24"/>
              </w:rPr>
              <w:t>J-DZJC</w:t>
            </w:r>
          </w:p>
        </w:tc>
        <w:tc>
          <w:tcPr>
            <w:tcW w:w="2796" w:type="dxa"/>
            <w:vAlign w:val="center"/>
          </w:tcPr>
          <w:p>
            <w:pPr>
              <w:tabs>
                <w:tab w:val="left" w:pos="250"/>
              </w:tabs>
              <w:topLinePunct/>
              <w:autoSpaceDE w:val="0"/>
              <w:autoSpaceDN w:val="0"/>
              <w:adjustRightInd w:val="0"/>
              <w:jc w:val="center"/>
              <w:rPr>
                <w:rFonts w:ascii="仿宋" w:hAnsi="仿宋" w:eastAsia="仿宋" w:cs="Times New Roman"/>
                <w:kern w:val="0"/>
                <w:sz w:val="24"/>
                <w:szCs w:val="24"/>
              </w:rPr>
            </w:pPr>
            <w:r>
              <w:rPr>
                <w:rFonts w:hint="eastAsia" w:ascii="仿宋" w:hAnsi="仿宋" w:eastAsia="仿宋" w:cs="Times New Roman"/>
                <w:kern w:val="0"/>
                <w:sz w:val="24"/>
                <w:szCs w:val="24"/>
              </w:rPr>
              <w:t>电子</w:t>
            </w:r>
            <w:r>
              <w:rPr>
                <w:rFonts w:ascii="仿宋" w:hAnsi="仿宋" w:eastAsia="仿宋" w:cs="Times New Roman"/>
                <w:kern w:val="0"/>
                <w:sz w:val="24"/>
                <w:szCs w:val="24"/>
              </w:rPr>
              <w:t>检测技术</w:t>
            </w:r>
          </w:p>
        </w:tc>
        <w:tc>
          <w:tcPr>
            <w:tcW w:w="1356" w:type="dxa"/>
            <w:vAlign w:val="center"/>
          </w:tcPr>
          <w:p>
            <w:pPr>
              <w:topLinePunct/>
              <w:jc w:val="center"/>
              <w:rPr>
                <w:rFonts w:ascii="仿宋" w:hAnsi="仿宋" w:eastAsia="仿宋" w:cs="Times New Roman"/>
                <w:kern w:val="0"/>
                <w:sz w:val="24"/>
                <w:szCs w:val="24"/>
              </w:rPr>
            </w:pPr>
            <w:r>
              <w:rPr>
                <w:rFonts w:ascii="仿宋" w:hAnsi="仿宋" w:eastAsia="仿宋" w:cs="Times New Roman"/>
                <w:kern w:val="0"/>
                <w:sz w:val="24"/>
                <w:szCs w:val="24"/>
              </w:rPr>
              <w:t>必修</w:t>
            </w:r>
          </w:p>
        </w:tc>
        <w:tc>
          <w:tcPr>
            <w:tcW w:w="75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4</w:t>
            </w:r>
          </w:p>
        </w:tc>
        <w:tc>
          <w:tcPr>
            <w:tcW w:w="709"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80</w:t>
            </w:r>
          </w:p>
        </w:tc>
        <w:tc>
          <w:tcPr>
            <w:tcW w:w="709"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20</w:t>
            </w:r>
          </w:p>
        </w:tc>
        <w:tc>
          <w:tcPr>
            <w:tcW w:w="708"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60</w:t>
            </w:r>
          </w:p>
        </w:tc>
        <w:tc>
          <w:tcPr>
            <w:tcW w:w="63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　</w:t>
            </w:r>
          </w:p>
        </w:tc>
        <w:tc>
          <w:tcPr>
            <w:tcW w:w="63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　</w:t>
            </w:r>
          </w:p>
        </w:tc>
        <w:tc>
          <w:tcPr>
            <w:tcW w:w="81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　</w:t>
            </w:r>
          </w:p>
        </w:tc>
        <w:tc>
          <w:tcPr>
            <w:tcW w:w="63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4</w:t>
            </w:r>
          </w:p>
        </w:tc>
        <w:tc>
          <w:tcPr>
            <w:tcW w:w="63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　</w:t>
            </w:r>
          </w:p>
        </w:tc>
        <w:tc>
          <w:tcPr>
            <w:tcW w:w="76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72" w:hRule="atLeast"/>
          <w:jc w:val="center"/>
        </w:trPr>
        <w:tc>
          <w:tcPr>
            <w:tcW w:w="426" w:type="dxa"/>
            <w:vMerge w:val="continue"/>
          </w:tcPr>
          <w:p>
            <w:pPr>
              <w:topLinePunct/>
              <w:rPr>
                <w:rFonts w:ascii="仿宋" w:hAnsi="仿宋" w:eastAsia="仿宋" w:cs="Times New Roman"/>
                <w:kern w:val="0"/>
                <w:sz w:val="24"/>
                <w:szCs w:val="24"/>
              </w:rPr>
            </w:pPr>
          </w:p>
        </w:tc>
        <w:tc>
          <w:tcPr>
            <w:tcW w:w="425" w:type="dxa"/>
            <w:vMerge w:val="continue"/>
            <w:vAlign w:val="center"/>
          </w:tcPr>
          <w:p>
            <w:pPr>
              <w:topLinePunct/>
              <w:jc w:val="center"/>
              <w:rPr>
                <w:rFonts w:ascii="仿宋" w:hAnsi="仿宋" w:eastAsia="仿宋" w:cs="Times New Roman"/>
                <w:kern w:val="0"/>
                <w:sz w:val="24"/>
                <w:szCs w:val="24"/>
              </w:rPr>
            </w:pPr>
          </w:p>
        </w:tc>
        <w:tc>
          <w:tcPr>
            <w:tcW w:w="1356" w:type="dxa"/>
            <w:vAlign w:val="center"/>
          </w:tcPr>
          <w:p>
            <w:pPr>
              <w:tabs>
                <w:tab w:val="left" w:pos="250"/>
              </w:tabs>
              <w:topLinePunct/>
              <w:autoSpaceDE w:val="0"/>
              <w:autoSpaceDN w:val="0"/>
              <w:adjustRightInd w:val="0"/>
              <w:jc w:val="center"/>
              <w:rPr>
                <w:rFonts w:ascii="仿宋" w:hAnsi="仿宋" w:eastAsia="仿宋" w:cs="Times New Roman"/>
                <w:kern w:val="0"/>
                <w:sz w:val="24"/>
                <w:szCs w:val="24"/>
              </w:rPr>
            </w:pPr>
            <w:r>
              <w:rPr>
                <w:rFonts w:hint="eastAsia" w:ascii="仿宋" w:hAnsi="仿宋" w:eastAsia="仿宋" w:cs="Times New Roman"/>
                <w:kern w:val="0"/>
                <w:sz w:val="24"/>
                <w:szCs w:val="24"/>
              </w:rPr>
              <w:t>ZX-SDAZ</w:t>
            </w:r>
          </w:p>
        </w:tc>
        <w:tc>
          <w:tcPr>
            <w:tcW w:w="2796" w:type="dxa"/>
            <w:vAlign w:val="center"/>
          </w:tcPr>
          <w:p>
            <w:pPr>
              <w:tabs>
                <w:tab w:val="left" w:pos="250"/>
              </w:tabs>
              <w:topLinePunct/>
              <w:autoSpaceDE w:val="0"/>
              <w:autoSpaceDN w:val="0"/>
              <w:adjustRightInd w:val="0"/>
              <w:jc w:val="center"/>
              <w:rPr>
                <w:rFonts w:ascii="仿宋" w:hAnsi="仿宋" w:eastAsia="仿宋" w:cs="Times New Roman"/>
                <w:kern w:val="0"/>
                <w:sz w:val="24"/>
                <w:szCs w:val="24"/>
              </w:rPr>
            </w:pPr>
            <w:r>
              <w:rPr>
                <w:rFonts w:hint="eastAsia" w:ascii="仿宋" w:hAnsi="仿宋" w:eastAsia="仿宋" w:cs="Times New Roman"/>
                <w:kern w:val="0"/>
                <w:sz w:val="24"/>
                <w:szCs w:val="24"/>
              </w:rPr>
              <w:t>住宅水电安装</w:t>
            </w:r>
          </w:p>
        </w:tc>
        <w:tc>
          <w:tcPr>
            <w:tcW w:w="1356" w:type="dxa"/>
            <w:vAlign w:val="center"/>
          </w:tcPr>
          <w:p>
            <w:pPr>
              <w:topLinePunct/>
              <w:jc w:val="center"/>
              <w:rPr>
                <w:rFonts w:ascii="仿宋" w:hAnsi="仿宋" w:eastAsia="仿宋" w:cs="Times New Roman"/>
                <w:kern w:val="0"/>
                <w:sz w:val="24"/>
                <w:szCs w:val="24"/>
              </w:rPr>
            </w:pPr>
            <w:r>
              <w:rPr>
                <w:rFonts w:hint="eastAsia" w:ascii="仿宋" w:hAnsi="仿宋" w:eastAsia="仿宋" w:cs="Times New Roman"/>
                <w:kern w:val="0"/>
                <w:sz w:val="24"/>
                <w:szCs w:val="24"/>
              </w:rPr>
              <w:t>选修</w:t>
            </w:r>
          </w:p>
        </w:tc>
        <w:tc>
          <w:tcPr>
            <w:tcW w:w="75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4</w:t>
            </w:r>
          </w:p>
        </w:tc>
        <w:tc>
          <w:tcPr>
            <w:tcW w:w="709"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80</w:t>
            </w:r>
          </w:p>
        </w:tc>
        <w:tc>
          <w:tcPr>
            <w:tcW w:w="709"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20</w:t>
            </w:r>
          </w:p>
        </w:tc>
        <w:tc>
          <w:tcPr>
            <w:tcW w:w="708"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60</w:t>
            </w:r>
          </w:p>
        </w:tc>
        <w:tc>
          <w:tcPr>
            <w:tcW w:w="63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　</w:t>
            </w:r>
          </w:p>
        </w:tc>
        <w:tc>
          <w:tcPr>
            <w:tcW w:w="63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　</w:t>
            </w:r>
          </w:p>
        </w:tc>
        <w:tc>
          <w:tcPr>
            <w:tcW w:w="81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　</w:t>
            </w:r>
          </w:p>
        </w:tc>
        <w:tc>
          <w:tcPr>
            <w:tcW w:w="63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4</w:t>
            </w:r>
          </w:p>
        </w:tc>
        <w:tc>
          <w:tcPr>
            <w:tcW w:w="63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　</w:t>
            </w:r>
          </w:p>
        </w:tc>
        <w:tc>
          <w:tcPr>
            <w:tcW w:w="76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72" w:hRule="atLeast"/>
          <w:jc w:val="center"/>
        </w:trPr>
        <w:tc>
          <w:tcPr>
            <w:tcW w:w="426" w:type="dxa"/>
            <w:vMerge w:val="continue"/>
          </w:tcPr>
          <w:p>
            <w:pPr>
              <w:topLinePunct/>
              <w:rPr>
                <w:rFonts w:ascii="仿宋" w:hAnsi="仿宋" w:eastAsia="仿宋" w:cs="Times New Roman"/>
                <w:kern w:val="0"/>
                <w:sz w:val="24"/>
                <w:szCs w:val="24"/>
              </w:rPr>
            </w:pPr>
          </w:p>
        </w:tc>
        <w:tc>
          <w:tcPr>
            <w:tcW w:w="425" w:type="dxa"/>
            <w:vMerge w:val="continue"/>
            <w:vAlign w:val="center"/>
          </w:tcPr>
          <w:p>
            <w:pPr>
              <w:topLinePunct/>
              <w:jc w:val="center"/>
              <w:rPr>
                <w:rFonts w:ascii="仿宋" w:hAnsi="仿宋" w:eastAsia="仿宋" w:cs="Times New Roman"/>
                <w:kern w:val="0"/>
                <w:sz w:val="24"/>
                <w:szCs w:val="24"/>
              </w:rPr>
            </w:pPr>
          </w:p>
        </w:tc>
        <w:tc>
          <w:tcPr>
            <w:tcW w:w="1356" w:type="dxa"/>
            <w:vAlign w:val="center"/>
          </w:tcPr>
          <w:p>
            <w:pPr>
              <w:tabs>
                <w:tab w:val="left" w:pos="250"/>
              </w:tabs>
              <w:topLinePunct/>
              <w:autoSpaceDE w:val="0"/>
              <w:autoSpaceDN w:val="0"/>
              <w:adjustRightInd w:val="0"/>
              <w:jc w:val="center"/>
              <w:rPr>
                <w:rFonts w:ascii="仿宋" w:hAnsi="仿宋" w:eastAsia="仿宋" w:cs="Times New Roman"/>
                <w:kern w:val="0"/>
                <w:sz w:val="24"/>
                <w:szCs w:val="24"/>
              </w:rPr>
            </w:pPr>
            <w:r>
              <w:rPr>
                <w:rFonts w:hint="eastAsia" w:ascii="仿宋" w:hAnsi="仿宋" w:eastAsia="仿宋" w:cs="Times New Roman"/>
                <w:kern w:val="0"/>
                <w:sz w:val="24"/>
                <w:szCs w:val="24"/>
              </w:rPr>
              <w:t>Z</w:t>
            </w:r>
            <w:r>
              <w:rPr>
                <w:rFonts w:ascii="仿宋" w:hAnsi="仿宋" w:eastAsia="仿宋" w:cs="Times New Roman"/>
                <w:kern w:val="0"/>
                <w:sz w:val="24"/>
                <w:szCs w:val="24"/>
              </w:rPr>
              <w:t>X-YYQD</w:t>
            </w:r>
          </w:p>
        </w:tc>
        <w:tc>
          <w:tcPr>
            <w:tcW w:w="2796" w:type="dxa"/>
            <w:vAlign w:val="center"/>
          </w:tcPr>
          <w:p>
            <w:pPr>
              <w:tabs>
                <w:tab w:val="left" w:pos="250"/>
              </w:tabs>
              <w:topLinePunct/>
              <w:autoSpaceDE w:val="0"/>
              <w:autoSpaceDN w:val="0"/>
              <w:adjustRightInd w:val="0"/>
              <w:jc w:val="center"/>
              <w:rPr>
                <w:rFonts w:ascii="仿宋" w:hAnsi="仿宋" w:eastAsia="仿宋" w:cs="Times New Roman"/>
                <w:kern w:val="0"/>
                <w:sz w:val="24"/>
                <w:szCs w:val="24"/>
              </w:rPr>
            </w:pPr>
            <w:r>
              <w:rPr>
                <w:rFonts w:hint="eastAsia" w:ascii="仿宋" w:hAnsi="仿宋" w:eastAsia="仿宋" w:cs="Times New Roman"/>
                <w:kern w:val="0"/>
                <w:sz w:val="24"/>
                <w:szCs w:val="24"/>
              </w:rPr>
              <w:t>液压与气动</w:t>
            </w:r>
          </w:p>
        </w:tc>
        <w:tc>
          <w:tcPr>
            <w:tcW w:w="1356" w:type="dxa"/>
            <w:vAlign w:val="center"/>
          </w:tcPr>
          <w:p>
            <w:pPr>
              <w:topLinePunct/>
              <w:jc w:val="center"/>
              <w:rPr>
                <w:rFonts w:ascii="仿宋" w:hAnsi="仿宋" w:eastAsia="仿宋" w:cs="Times New Roman"/>
                <w:kern w:val="0"/>
                <w:sz w:val="24"/>
                <w:szCs w:val="24"/>
              </w:rPr>
            </w:pPr>
            <w:r>
              <w:rPr>
                <w:rFonts w:hint="eastAsia" w:ascii="仿宋" w:hAnsi="仿宋" w:eastAsia="仿宋" w:cs="Times New Roman"/>
                <w:kern w:val="0"/>
                <w:sz w:val="24"/>
                <w:szCs w:val="24"/>
              </w:rPr>
              <w:t>限选</w:t>
            </w:r>
          </w:p>
        </w:tc>
        <w:tc>
          <w:tcPr>
            <w:tcW w:w="75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4</w:t>
            </w:r>
          </w:p>
        </w:tc>
        <w:tc>
          <w:tcPr>
            <w:tcW w:w="709"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80</w:t>
            </w:r>
          </w:p>
        </w:tc>
        <w:tc>
          <w:tcPr>
            <w:tcW w:w="709"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40</w:t>
            </w:r>
          </w:p>
        </w:tc>
        <w:tc>
          <w:tcPr>
            <w:tcW w:w="708"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40</w:t>
            </w:r>
          </w:p>
        </w:tc>
        <w:tc>
          <w:tcPr>
            <w:tcW w:w="63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　</w:t>
            </w:r>
          </w:p>
        </w:tc>
        <w:tc>
          <w:tcPr>
            <w:tcW w:w="63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　</w:t>
            </w:r>
          </w:p>
        </w:tc>
        <w:tc>
          <w:tcPr>
            <w:tcW w:w="81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　</w:t>
            </w:r>
          </w:p>
        </w:tc>
        <w:tc>
          <w:tcPr>
            <w:tcW w:w="63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　</w:t>
            </w:r>
          </w:p>
        </w:tc>
        <w:tc>
          <w:tcPr>
            <w:tcW w:w="63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4</w:t>
            </w:r>
          </w:p>
        </w:tc>
        <w:tc>
          <w:tcPr>
            <w:tcW w:w="76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72" w:hRule="atLeast"/>
          <w:jc w:val="center"/>
        </w:trPr>
        <w:tc>
          <w:tcPr>
            <w:tcW w:w="426" w:type="dxa"/>
            <w:vMerge w:val="continue"/>
          </w:tcPr>
          <w:p>
            <w:pPr>
              <w:topLinePunct/>
              <w:rPr>
                <w:rFonts w:ascii="仿宋" w:hAnsi="仿宋" w:eastAsia="仿宋" w:cs="Times New Roman"/>
                <w:kern w:val="0"/>
                <w:sz w:val="24"/>
                <w:szCs w:val="24"/>
              </w:rPr>
            </w:pPr>
          </w:p>
        </w:tc>
        <w:tc>
          <w:tcPr>
            <w:tcW w:w="425" w:type="dxa"/>
            <w:vMerge w:val="continue"/>
            <w:vAlign w:val="center"/>
          </w:tcPr>
          <w:p>
            <w:pPr>
              <w:topLinePunct/>
              <w:jc w:val="center"/>
              <w:rPr>
                <w:rFonts w:ascii="仿宋" w:hAnsi="仿宋" w:eastAsia="仿宋" w:cs="Times New Roman"/>
                <w:kern w:val="0"/>
                <w:sz w:val="24"/>
                <w:szCs w:val="24"/>
              </w:rPr>
            </w:pPr>
          </w:p>
        </w:tc>
        <w:tc>
          <w:tcPr>
            <w:tcW w:w="1356" w:type="dxa"/>
            <w:vAlign w:val="center"/>
          </w:tcPr>
          <w:p>
            <w:pPr>
              <w:tabs>
                <w:tab w:val="left" w:pos="250"/>
              </w:tabs>
              <w:topLinePunct/>
              <w:autoSpaceDE w:val="0"/>
              <w:autoSpaceDN w:val="0"/>
              <w:adjustRightInd w:val="0"/>
              <w:jc w:val="center"/>
              <w:rPr>
                <w:rFonts w:ascii="仿宋" w:hAnsi="仿宋" w:eastAsia="仿宋" w:cs="Times New Roman"/>
                <w:kern w:val="0"/>
                <w:sz w:val="24"/>
                <w:szCs w:val="24"/>
              </w:rPr>
            </w:pPr>
            <w:r>
              <w:rPr>
                <w:rFonts w:hint="eastAsia" w:ascii="仿宋" w:hAnsi="仿宋" w:eastAsia="仿宋" w:cs="Times New Roman"/>
                <w:kern w:val="0"/>
                <w:sz w:val="24"/>
                <w:szCs w:val="24"/>
              </w:rPr>
              <w:t>Z</w:t>
            </w:r>
            <w:r>
              <w:rPr>
                <w:rFonts w:ascii="仿宋" w:hAnsi="仿宋" w:eastAsia="仿宋" w:cs="Times New Roman"/>
                <w:kern w:val="0"/>
                <w:sz w:val="24"/>
                <w:szCs w:val="24"/>
              </w:rPr>
              <w:t>X-DJKZ</w:t>
            </w:r>
          </w:p>
        </w:tc>
        <w:tc>
          <w:tcPr>
            <w:tcW w:w="2796" w:type="dxa"/>
            <w:vAlign w:val="center"/>
          </w:tcPr>
          <w:p>
            <w:pPr>
              <w:tabs>
                <w:tab w:val="left" w:pos="250"/>
              </w:tabs>
              <w:topLinePunct/>
              <w:autoSpaceDE w:val="0"/>
              <w:autoSpaceDN w:val="0"/>
              <w:adjustRightInd w:val="0"/>
              <w:jc w:val="center"/>
              <w:rPr>
                <w:rFonts w:ascii="仿宋" w:hAnsi="仿宋" w:eastAsia="仿宋" w:cs="Times New Roman"/>
                <w:kern w:val="0"/>
                <w:sz w:val="24"/>
                <w:szCs w:val="24"/>
              </w:rPr>
            </w:pPr>
            <w:r>
              <w:rPr>
                <w:rFonts w:hint="eastAsia" w:ascii="仿宋" w:hAnsi="仿宋" w:eastAsia="仿宋" w:cs="Times New Roman"/>
                <w:kern w:val="0"/>
                <w:sz w:val="24"/>
                <w:szCs w:val="24"/>
              </w:rPr>
              <w:t>电机控制技术</w:t>
            </w:r>
          </w:p>
        </w:tc>
        <w:tc>
          <w:tcPr>
            <w:tcW w:w="1356" w:type="dxa"/>
            <w:vAlign w:val="center"/>
          </w:tcPr>
          <w:p>
            <w:pPr>
              <w:topLinePunct/>
              <w:jc w:val="center"/>
              <w:rPr>
                <w:rFonts w:ascii="仿宋" w:hAnsi="仿宋" w:eastAsia="仿宋" w:cs="Times New Roman"/>
                <w:kern w:val="0"/>
                <w:sz w:val="24"/>
                <w:szCs w:val="24"/>
              </w:rPr>
            </w:pPr>
            <w:r>
              <w:rPr>
                <w:rFonts w:hint="eastAsia" w:ascii="仿宋" w:hAnsi="仿宋" w:eastAsia="仿宋" w:cs="Times New Roman"/>
                <w:kern w:val="0"/>
                <w:sz w:val="24"/>
                <w:szCs w:val="24"/>
              </w:rPr>
              <w:t>选修</w:t>
            </w:r>
          </w:p>
        </w:tc>
        <w:tc>
          <w:tcPr>
            <w:tcW w:w="75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4</w:t>
            </w:r>
          </w:p>
        </w:tc>
        <w:tc>
          <w:tcPr>
            <w:tcW w:w="709"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80</w:t>
            </w:r>
          </w:p>
        </w:tc>
        <w:tc>
          <w:tcPr>
            <w:tcW w:w="709"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40</w:t>
            </w:r>
          </w:p>
        </w:tc>
        <w:tc>
          <w:tcPr>
            <w:tcW w:w="708"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40</w:t>
            </w:r>
          </w:p>
        </w:tc>
        <w:tc>
          <w:tcPr>
            <w:tcW w:w="63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　</w:t>
            </w:r>
          </w:p>
        </w:tc>
        <w:tc>
          <w:tcPr>
            <w:tcW w:w="63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　</w:t>
            </w:r>
          </w:p>
        </w:tc>
        <w:tc>
          <w:tcPr>
            <w:tcW w:w="81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　</w:t>
            </w:r>
          </w:p>
        </w:tc>
        <w:tc>
          <w:tcPr>
            <w:tcW w:w="63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　</w:t>
            </w:r>
          </w:p>
        </w:tc>
        <w:tc>
          <w:tcPr>
            <w:tcW w:w="63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4</w:t>
            </w:r>
          </w:p>
        </w:tc>
        <w:tc>
          <w:tcPr>
            <w:tcW w:w="76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70" w:hRule="atLeast"/>
          <w:jc w:val="center"/>
        </w:trPr>
        <w:tc>
          <w:tcPr>
            <w:tcW w:w="426" w:type="dxa"/>
            <w:vMerge w:val="continue"/>
          </w:tcPr>
          <w:p>
            <w:pPr>
              <w:topLinePunct/>
              <w:rPr>
                <w:rFonts w:ascii="仿宋" w:hAnsi="仿宋" w:eastAsia="仿宋" w:cs="Times New Roman"/>
                <w:kern w:val="0"/>
                <w:sz w:val="24"/>
                <w:szCs w:val="24"/>
              </w:rPr>
            </w:pPr>
          </w:p>
        </w:tc>
        <w:tc>
          <w:tcPr>
            <w:tcW w:w="425" w:type="dxa"/>
            <w:vMerge w:val="continue"/>
            <w:vAlign w:val="center"/>
          </w:tcPr>
          <w:p>
            <w:pPr>
              <w:topLinePunct/>
              <w:jc w:val="center"/>
              <w:rPr>
                <w:rFonts w:ascii="仿宋" w:hAnsi="仿宋" w:eastAsia="仿宋" w:cs="Times New Roman"/>
                <w:kern w:val="0"/>
                <w:sz w:val="24"/>
                <w:szCs w:val="24"/>
              </w:rPr>
            </w:pPr>
          </w:p>
        </w:tc>
        <w:tc>
          <w:tcPr>
            <w:tcW w:w="1356" w:type="dxa"/>
            <w:vAlign w:val="center"/>
          </w:tcPr>
          <w:p>
            <w:pPr>
              <w:topLinePunct/>
              <w:jc w:val="center"/>
              <w:rPr>
                <w:rFonts w:ascii="仿宋" w:hAnsi="仿宋" w:eastAsia="仿宋" w:cs="Times New Roman"/>
                <w:kern w:val="0"/>
                <w:sz w:val="24"/>
                <w:szCs w:val="24"/>
              </w:rPr>
            </w:pPr>
            <w:r>
              <w:rPr>
                <w:rFonts w:hint="eastAsia" w:ascii="仿宋" w:hAnsi="仿宋" w:eastAsia="仿宋" w:cs="Times New Roman"/>
                <w:kern w:val="0"/>
                <w:sz w:val="24"/>
                <w:szCs w:val="24"/>
              </w:rPr>
              <w:t>ZJ-QG</w:t>
            </w:r>
          </w:p>
        </w:tc>
        <w:tc>
          <w:tcPr>
            <w:tcW w:w="2796" w:type="dxa"/>
            <w:vAlign w:val="center"/>
          </w:tcPr>
          <w:p>
            <w:pPr>
              <w:topLinePunct/>
              <w:jc w:val="center"/>
              <w:rPr>
                <w:rFonts w:ascii="仿宋" w:hAnsi="仿宋" w:eastAsia="仿宋" w:cs="Times New Roman"/>
                <w:kern w:val="0"/>
                <w:sz w:val="24"/>
                <w:szCs w:val="24"/>
              </w:rPr>
            </w:pPr>
            <w:r>
              <w:rPr>
                <w:rFonts w:hint="eastAsia" w:ascii="仿宋" w:hAnsi="仿宋" w:eastAsia="仿宋" w:cs="Times New Roman"/>
                <w:kern w:val="0"/>
                <w:sz w:val="24"/>
                <w:szCs w:val="24"/>
              </w:rPr>
              <w:t>钳工</w:t>
            </w:r>
            <w:r>
              <w:rPr>
                <w:rFonts w:ascii="仿宋" w:hAnsi="仿宋" w:eastAsia="仿宋" w:cs="Times New Roman"/>
                <w:kern w:val="0"/>
                <w:sz w:val="24"/>
                <w:szCs w:val="24"/>
              </w:rPr>
              <w:t>实习</w:t>
            </w:r>
          </w:p>
        </w:tc>
        <w:tc>
          <w:tcPr>
            <w:tcW w:w="1356" w:type="dxa"/>
            <w:vAlign w:val="center"/>
          </w:tcPr>
          <w:p>
            <w:pPr>
              <w:topLinePunct/>
              <w:jc w:val="center"/>
              <w:rPr>
                <w:rFonts w:ascii="仿宋" w:hAnsi="仿宋" w:eastAsia="仿宋" w:cs="Times New Roman"/>
                <w:kern w:val="0"/>
                <w:sz w:val="24"/>
                <w:szCs w:val="24"/>
              </w:rPr>
            </w:pPr>
            <w:r>
              <w:rPr>
                <w:rFonts w:ascii="仿宋" w:hAnsi="仿宋" w:eastAsia="仿宋" w:cs="Times New Roman"/>
                <w:kern w:val="0"/>
                <w:sz w:val="24"/>
                <w:szCs w:val="24"/>
              </w:rPr>
              <w:t>必修</w:t>
            </w:r>
          </w:p>
        </w:tc>
        <w:tc>
          <w:tcPr>
            <w:tcW w:w="75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1.5</w:t>
            </w:r>
          </w:p>
        </w:tc>
        <w:tc>
          <w:tcPr>
            <w:tcW w:w="709"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60</w:t>
            </w:r>
          </w:p>
        </w:tc>
        <w:tc>
          <w:tcPr>
            <w:tcW w:w="709"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0</w:t>
            </w:r>
          </w:p>
        </w:tc>
        <w:tc>
          <w:tcPr>
            <w:tcW w:w="708"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60</w:t>
            </w:r>
          </w:p>
        </w:tc>
        <w:tc>
          <w:tcPr>
            <w:tcW w:w="63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　</w:t>
            </w:r>
          </w:p>
        </w:tc>
        <w:tc>
          <w:tcPr>
            <w:tcW w:w="63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　</w:t>
            </w:r>
          </w:p>
        </w:tc>
        <w:tc>
          <w:tcPr>
            <w:tcW w:w="81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2周</w:t>
            </w:r>
          </w:p>
        </w:tc>
        <w:tc>
          <w:tcPr>
            <w:tcW w:w="63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　</w:t>
            </w:r>
          </w:p>
        </w:tc>
        <w:tc>
          <w:tcPr>
            <w:tcW w:w="63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　</w:t>
            </w:r>
          </w:p>
        </w:tc>
        <w:tc>
          <w:tcPr>
            <w:tcW w:w="76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70" w:hRule="atLeast"/>
          <w:jc w:val="center"/>
        </w:trPr>
        <w:tc>
          <w:tcPr>
            <w:tcW w:w="426" w:type="dxa"/>
            <w:vMerge w:val="continue"/>
          </w:tcPr>
          <w:p>
            <w:pPr>
              <w:topLinePunct/>
              <w:rPr>
                <w:rFonts w:ascii="仿宋" w:hAnsi="仿宋" w:eastAsia="仿宋" w:cs="Times New Roman"/>
                <w:kern w:val="0"/>
                <w:sz w:val="24"/>
                <w:szCs w:val="24"/>
              </w:rPr>
            </w:pPr>
          </w:p>
        </w:tc>
        <w:tc>
          <w:tcPr>
            <w:tcW w:w="425" w:type="dxa"/>
            <w:vMerge w:val="continue"/>
            <w:vAlign w:val="center"/>
          </w:tcPr>
          <w:p>
            <w:pPr>
              <w:topLinePunct/>
              <w:jc w:val="center"/>
              <w:rPr>
                <w:rFonts w:ascii="仿宋" w:hAnsi="仿宋" w:eastAsia="仿宋" w:cs="Times New Roman"/>
                <w:kern w:val="0"/>
                <w:sz w:val="24"/>
                <w:szCs w:val="24"/>
              </w:rPr>
            </w:pPr>
          </w:p>
        </w:tc>
        <w:tc>
          <w:tcPr>
            <w:tcW w:w="1356" w:type="dxa"/>
            <w:vAlign w:val="center"/>
          </w:tcPr>
          <w:p>
            <w:pPr>
              <w:tabs>
                <w:tab w:val="left" w:pos="250"/>
              </w:tabs>
              <w:topLinePunct/>
              <w:autoSpaceDE w:val="0"/>
              <w:autoSpaceDN w:val="0"/>
              <w:adjustRightInd w:val="0"/>
              <w:jc w:val="center"/>
              <w:rPr>
                <w:rFonts w:ascii="仿宋" w:hAnsi="仿宋" w:eastAsia="仿宋" w:cs="Times New Roman"/>
                <w:kern w:val="0"/>
                <w:sz w:val="24"/>
                <w:szCs w:val="24"/>
              </w:rPr>
            </w:pPr>
            <w:r>
              <w:rPr>
                <w:rFonts w:hint="eastAsia" w:ascii="仿宋" w:hAnsi="仿宋" w:eastAsia="仿宋" w:cs="Times New Roman"/>
                <w:kern w:val="0"/>
                <w:sz w:val="24"/>
                <w:szCs w:val="24"/>
              </w:rPr>
              <w:t>Z</w:t>
            </w:r>
            <w:r>
              <w:rPr>
                <w:rFonts w:ascii="仿宋" w:hAnsi="仿宋" w:eastAsia="仿宋" w:cs="Times New Roman"/>
                <w:kern w:val="0"/>
                <w:sz w:val="24"/>
                <w:szCs w:val="24"/>
              </w:rPr>
              <w:t>J-KZ</w:t>
            </w:r>
          </w:p>
        </w:tc>
        <w:tc>
          <w:tcPr>
            <w:tcW w:w="2796" w:type="dxa"/>
            <w:vAlign w:val="center"/>
          </w:tcPr>
          <w:p>
            <w:pPr>
              <w:tabs>
                <w:tab w:val="left" w:pos="250"/>
              </w:tabs>
              <w:topLinePunct/>
              <w:autoSpaceDE w:val="0"/>
              <w:autoSpaceDN w:val="0"/>
              <w:adjustRightInd w:val="0"/>
              <w:jc w:val="center"/>
              <w:rPr>
                <w:rFonts w:ascii="仿宋" w:hAnsi="仿宋" w:eastAsia="仿宋" w:cs="Times New Roman"/>
                <w:kern w:val="0"/>
                <w:sz w:val="24"/>
                <w:szCs w:val="24"/>
              </w:rPr>
            </w:pPr>
            <w:r>
              <w:rPr>
                <w:rFonts w:hint="eastAsia" w:ascii="仿宋" w:hAnsi="仿宋" w:eastAsia="仿宋" w:cs="Times New Roman"/>
                <w:kern w:val="0"/>
                <w:sz w:val="24"/>
                <w:szCs w:val="24"/>
              </w:rPr>
              <w:t>职业资格鉴定</w:t>
            </w:r>
          </w:p>
        </w:tc>
        <w:tc>
          <w:tcPr>
            <w:tcW w:w="1356" w:type="dxa"/>
            <w:vAlign w:val="center"/>
          </w:tcPr>
          <w:p>
            <w:pPr>
              <w:topLinePunct/>
              <w:jc w:val="center"/>
              <w:rPr>
                <w:rFonts w:ascii="仿宋" w:hAnsi="仿宋" w:eastAsia="仿宋" w:cs="Times New Roman"/>
                <w:kern w:val="0"/>
                <w:sz w:val="24"/>
                <w:szCs w:val="24"/>
              </w:rPr>
            </w:pPr>
            <w:r>
              <w:rPr>
                <w:rFonts w:ascii="仿宋" w:hAnsi="仿宋" w:eastAsia="仿宋" w:cs="Times New Roman"/>
                <w:kern w:val="0"/>
                <w:sz w:val="24"/>
                <w:szCs w:val="24"/>
              </w:rPr>
              <w:t>必修</w:t>
            </w:r>
          </w:p>
        </w:tc>
        <w:tc>
          <w:tcPr>
            <w:tcW w:w="75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4</w:t>
            </w:r>
          </w:p>
        </w:tc>
        <w:tc>
          <w:tcPr>
            <w:tcW w:w="709"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80</w:t>
            </w:r>
          </w:p>
        </w:tc>
        <w:tc>
          <w:tcPr>
            <w:tcW w:w="709"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20</w:t>
            </w:r>
          </w:p>
        </w:tc>
        <w:tc>
          <w:tcPr>
            <w:tcW w:w="708"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60</w:t>
            </w:r>
          </w:p>
        </w:tc>
        <w:tc>
          <w:tcPr>
            <w:tcW w:w="63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　</w:t>
            </w:r>
          </w:p>
        </w:tc>
        <w:tc>
          <w:tcPr>
            <w:tcW w:w="63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　</w:t>
            </w:r>
          </w:p>
        </w:tc>
        <w:tc>
          <w:tcPr>
            <w:tcW w:w="81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　</w:t>
            </w:r>
          </w:p>
        </w:tc>
        <w:tc>
          <w:tcPr>
            <w:tcW w:w="63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　</w:t>
            </w:r>
          </w:p>
        </w:tc>
        <w:tc>
          <w:tcPr>
            <w:tcW w:w="63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4</w:t>
            </w:r>
          </w:p>
        </w:tc>
        <w:tc>
          <w:tcPr>
            <w:tcW w:w="76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75" w:hRule="atLeast"/>
          <w:jc w:val="center"/>
        </w:trPr>
        <w:tc>
          <w:tcPr>
            <w:tcW w:w="426" w:type="dxa"/>
            <w:vMerge w:val="continue"/>
          </w:tcPr>
          <w:p>
            <w:pPr>
              <w:topLinePunct/>
              <w:rPr>
                <w:rFonts w:ascii="仿宋" w:hAnsi="仿宋" w:eastAsia="仿宋" w:cs="Times New Roman"/>
                <w:kern w:val="0"/>
                <w:sz w:val="24"/>
                <w:szCs w:val="24"/>
              </w:rPr>
            </w:pPr>
          </w:p>
        </w:tc>
        <w:tc>
          <w:tcPr>
            <w:tcW w:w="4577" w:type="dxa"/>
            <w:gridSpan w:val="3"/>
            <w:vAlign w:val="center"/>
          </w:tcPr>
          <w:p>
            <w:pPr>
              <w:topLinePunct/>
              <w:jc w:val="center"/>
              <w:rPr>
                <w:rFonts w:ascii="仿宋" w:hAnsi="仿宋" w:eastAsia="仿宋" w:cs="Times New Roman"/>
                <w:kern w:val="0"/>
                <w:sz w:val="24"/>
                <w:szCs w:val="24"/>
              </w:rPr>
            </w:pPr>
            <w:r>
              <w:rPr>
                <w:rFonts w:hint="eastAsia" w:ascii="仿宋" w:hAnsi="仿宋" w:eastAsia="仿宋" w:cs="Times New Roman"/>
                <w:kern w:val="0"/>
                <w:sz w:val="24"/>
                <w:szCs w:val="24"/>
              </w:rPr>
              <w:t>小计</w:t>
            </w:r>
          </w:p>
        </w:tc>
        <w:tc>
          <w:tcPr>
            <w:tcW w:w="1356" w:type="dxa"/>
            <w:vAlign w:val="center"/>
          </w:tcPr>
          <w:p>
            <w:pPr>
              <w:topLinePunct/>
              <w:jc w:val="center"/>
              <w:rPr>
                <w:rFonts w:ascii="仿宋" w:hAnsi="仿宋" w:eastAsia="仿宋" w:cs="Times New Roman"/>
                <w:kern w:val="0"/>
                <w:sz w:val="24"/>
                <w:szCs w:val="24"/>
              </w:rPr>
            </w:pPr>
          </w:p>
        </w:tc>
        <w:tc>
          <w:tcPr>
            <w:tcW w:w="756" w:type="dxa"/>
            <w:vAlign w:val="center"/>
          </w:tcPr>
          <w:p>
            <w:pPr>
              <w:widowControl/>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81.5</w:t>
            </w:r>
          </w:p>
        </w:tc>
        <w:tc>
          <w:tcPr>
            <w:tcW w:w="709"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1660</w:t>
            </w:r>
          </w:p>
        </w:tc>
        <w:tc>
          <w:tcPr>
            <w:tcW w:w="709"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640</w:t>
            </w:r>
          </w:p>
        </w:tc>
        <w:tc>
          <w:tcPr>
            <w:tcW w:w="708"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1020</w:t>
            </w:r>
          </w:p>
        </w:tc>
        <w:tc>
          <w:tcPr>
            <w:tcW w:w="63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8</w:t>
            </w:r>
          </w:p>
        </w:tc>
        <w:tc>
          <w:tcPr>
            <w:tcW w:w="63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8</w:t>
            </w:r>
          </w:p>
        </w:tc>
        <w:tc>
          <w:tcPr>
            <w:tcW w:w="81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16</w:t>
            </w:r>
          </w:p>
        </w:tc>
        <w:tc>
          <w:tcPr>
            <w:tcW w:w="63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20</w:t>
            </w:r>
          </w:p>
        </w:tc>
        <w:tc>
          <w:tcPr>
            <w:tcW w:w="63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28</w:t>
            </w:r>
          </w:p>
        </w:tc>
        <w:tc>
          <w:tcPr>
            <w:tcW w:w="766" w:type="dxa"/>
            <w:vAlign w:val="center"/>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461" w:hRule="atLeast"/>
          <w:jc w:val="center"/>
        </w:trPr>
        <w:tc>
          <w:tcPr>
            <w:tcW w:w="5003" w:type="dxa"/>
            <w:gridSpan w:val="4"/>
            <w:vAlign w:val="center"/>
          </w:tcPr>
          <w:p>
            <w:pPr>
              <w:topLinePunct/>
              <w:jc w:val="center"/>
              <w:rPr>
                <w:rFonts w:ascii="仿宋" w:hAnsi="仿宋" w:eastAsia="仿宋" w:cs="Times New Roman"/>
                <w:kern w:val="0"/>
                <w:sz w:val="24"/>
                <w:szCs w:val="24"/>
              </w:rPr>
            </w:pPr>
            <w:r>
              <w:rPr>
                <w:rFonts w:ascii="仿宋" w:hAnsi="仿宋" w:eastAsia="仿宋" w:cs="Times New Roman"/>
                <w:kern w:val="0"/>
                <w:sz w:val="24"/>
                <w:szCs w:val="24"/>
              </w:rPr>
              <w:t>顶岗实习</w:t>
            </w:r>
          </w:p>
        </w:tc>
        <w:tc>
          <w:tcPr>
            <w:tcW w:w="1356" w:type="dxa"/>
            <w:vAlign w:val="center"/>
          </w:tcPr>
          <w:p>
            <w:pPr>
              <w:topLinePunct/>
              <w:jc w:val="center"/>
              <w:rPr>
                <w:rFonts w:ascii="仿宋" w:hAnsi="仿宋" w:eastAsia="仿宋" w:cs="Times New Roman"/>
                <w:kern w:val="0"/>
                <w:sz w:val="24"/>
                <w:szCs w:val="24"/>
              </w:rPr>
            </w:pPr>
          </w:p>
        </w:tc>
        <w:tc>
          <w:tcPr>
            <w:tcW w:w="756" w:type="dxa"/>
            <w:vAlign w:val="center"/>
          </w:tcPr>
          <w:p>
            <w:pPr>
              <w:topLinePunct/>
              <w:jc w:val="center"/>
              <w:rPr>
                <w:rFonts w:ascii="仿宋" w:hAnsi="仿宋" w:eastAsia="仿宋" w:cs="Times New Roman"/>
                <w:kern w:val="0"/>
                <w:sz w:val="24"/>
                <w:szCs w:val="24"/>
              </w:rPr>
            </w:pPr>
            <w:r>
              <w:rPr>
                <w:rFonts w:hint="eastAsia" w:ascii="仿宋" w:hAnsi="仿宋" w:eastAsia="仿宋" w:cs="Times New Roman"/>
                <w:kern w:val="0"/>
                <w:sz w:val="24"/>
                <w:szCs w:val="24"/>
              </w:rPr>
              <w:t>3</w:t>
            </w:r>
            <w:r>
              <w:rPr>
                <w:rFonts w:ascii="仿宋" w:hAnsi="仿宋" w:eastAsia="仿宋" w:cs="Times New Roman"/>
                <w:kern w:val="0"/>
                <w:sz w:val="24"/>
                <w:szCs w:val="24"/>
              </w:rPr>
              <w:t>0</w:t>
            </w:r>
          </w:p>
        </w:tc>
        <w:tc>
          <w:tcPr>
            <w:tcW w:w="709" w:type="dxa"/>
            <w:vAlign w:val="center"/>
          </w:tcPr>
          <w:p>
            <w:pPr>
              <w:topLinePunct/>
              <w:jc w:val="center"/>
              <w:rPr>
                <w:rFonts w:ascii="仿宋" w:hAnsi="仿宋" w:eastAsia="仿宋" w:cs="Times New Roman"/>
                <w:kern w:val="0"/>
                <w:sz w:val="24"/>
                <w:szCs w:val="24"/>
              </w:rPr>
            </w:pPr>
            <w:r>
              <w:rPr>
                <w:rFonts w:hint="eastAsia" w:ascii="仿宋" w:hAnsi="仿宋" w:eastAsia="仿宋" w:cs="Times New Roman"/>
                <w:kern w:val="0"/>
                <w:sz w:val="24"/>
                <w:szCs w:val="24"/>
              </w:rPr>
              <w:t>6</w:t>
            </w:r>
            <w:r>
              <w:rPr>
                <w:rFonts w:ascii="仿宋" w:hAnsi="仿宋" w:eastAsia="仿宋" w:cs="Times New Roman"/>
                <w:kern w:val="0"/>
                <w:sz w:val="24"/>
                <w:szCs w:val="24"/>
              </w:rPr>
              <w:t>00</w:t>
            </w:r>
          </w:p>
        </w:tc>
        <w:tc>
          <w:tcPr>
            <w:tcW w:w="709" w:type="dxa"/>
            <w:vAlign w:val="center"/>
          </w:tcPr>
          <w:p>
            <w:pPr>
              <w:topLinePunct/>
              <w:jc w:val="center"/>
              <w:rPr>
                <w:rFonts w:ascii="仿宋" w:hAnsi="仿宋" w:eastAsia="仿宋" w:cs="Times New Roman"/>
                <w:kern w:val="0"/>
                <w:sz w:val="24"/>
                <w:szCs w:val="24"/>
              </w:rPr>
            </w:pPr>
            <w:r>
              <w:rPr>
                <w:rFonts w:hint="eastAsia" w:ascii="仿宋" w:hAnsi="仿宋" w:eastAsia="仿宋" w:cs="Times New Roman"/>
                <w:kern w:val="0"/>
                <w:sz w:val="24"/>
                <w:szCs w:val="24"/>
              </w:rPr>
              <w:t>0</w:t>
            </w:r>
          </w:p>
        </w:tc>
        <w:tc>
          <w:tcPr>
            <w:tcW w:w="708" w:type="dxa"/>
            <w:vAlign w:val="center"/>
          </w:tcPr>
          <w:p>
            <w:pPr>
              <w:topLinePunct/>
              <w:jc w:val="center"/>
              <w:rPr>
                <w:rFonts w:ascii="仿宋" w:hAnsi="仿宋" w:eastAsia="仿宋" w:cs="Times New Roman"/>
                <w:kern w:val="0"/>
                <w:sz w:val="24"/>
                <w:szCs w:val="24"/>
              </w:rPr>
            </w:pPr>
            <w:r>
              <w:rPr>
                <w:rFonts w:hint="eastAsia" w:ascii="仿宋" w:hAnsi="仿宋" w:eastAsia="仿宋" w:cs="Times New Roman"/>
                <w:kern w:val="0"/>
                <w:sz w:val="24"/>
                <w:szCs w:val="24"/>
              </w:rPr>
              <w:t>6</w:t>
            </w:r>
            <w:r>
              <w:rPr>
                <w:rFonts w:ascii="仿宋" w:hAnsi="仿宋" w:eastAsia="仿宋" w:cs="Times New Roman"/>
                <w:kern w:val="0"/>
                <w:sz w:val="24"/>
                <w:szCs w:val="24"/>
              </w:rPr>
              <w:t>00</w:t>
            </w:r>
          </w:p>
        </w:tc>
        <w:tc>
          <w:tcPr>
            <w:tcW w:w="636" w:type="dxa"/>
            <w:vAlign w:val="center"/>
          </w:tcPr>
          <w:p>
            <w:pPr>
              <w:topLinePunct/>
              <w:jc w:val="center"/>
              <w:rPr>
                <w:rFonts w:ascii="仿宋" w:hAnsi="仿宋" w:eastAsia="仿宋" w:cs="Times New Roman"/>
                <w:kern w:val="0"/>
                <w:sz w:val="24"/>
                <w:szCs w:val="24"/>
              </w:rPr>
            </w:pPr>
          </w:p>
        </w:tc>
        <w:tc>
          <w:tcPr>
            <w:tcW w:w="636" w:type="dxa"/>
            <w:vAlign w:val="center"/>
          </w:tcPr>
          <w:p>
            <w:pPr>
              <w:topLinePunct/>
              <w:jc w:val="center"/>
              <w:rPr>
                <w:rFonts w:ascii="仿宋" w:hAnsi="仿宋" w:eastAsia="仿宋" w:cs="Times New Roman"/>
                <w:kern w:val="0"/>
                <w:sz w:val="24"/>
                <w:szCs w:val="24"/>
              </w:rPr>
            </w:pPr>
          </w:p>
        </w:tc>
        <w:tc>
          <w:tcPr>
            <w:tcW w:w="816" w:type="dxa"/>
            <w:vAlign w:val="center"/>
          </w:tcPr>
          <w:p>
            <w:pPr>
              <w:topLinePunct/>
              <w:jc w:val="center"/>
              <w:rPr>
                <w:rFonts w:ascii="仿宋" w:hAnsi="仿宋" w:eastAsia="仿宋" w:cs="Times New Roman"/>
                <w:kern w:val="0"/>
                <w:sz w:val="24"/>
                <w:szCs w:val="24"/>
              </w:rPr>
            </w:pPr>
          </w:p>
        </w:tc>
        <w:tc>
          <w:tcPr>
            <w:tcW w:w="636" w:type="dxa"/>
            <w:vAlign w:val="center"/>
          </w:tcPr>
          <w:p>
            <w:pPr>
              <w:topLinePunct/>
              <w:jc w:val="center"/>
              <w:rPr>
                <w:rFonts w:ascii="仿宋" w:hAnsi="仿宋" w:eastAsia="仿宋" w:cs="Times New Roman"/>
                <w:kern w:val="0"/>
                <w:sz w:val="24"/>
                <w:szCs w:val="24"/>
              </w:rPr>
            </w:pPr>
          </w:p>
        </w:tc>
        <w:tc>
          <w:tcPr>
            <w:tcW w:w="636" w:type="dxa"/>
            <w:vAlign w:val="center"/>
          </w:tcPr>
          <w:p>
            <w:pPr>
              <w:topLinePunct/>
              <w:jc w:val="center"/>
              <w:rPr>
                <w:rFonts w:ascii="仿宋" w:hAnsi="仿宋" w:eastAsia="仿宋" w:cs="Times New Roman"/>
                <w:kern w:val="0"/>
                <w:sz w:val="24"/>
                <w:szCs w:val="24"/>
              </w:rPr>
            </w:pPr>
          </w:p>
        </w:tc>
        <w:tc>
          <w:tcPr>
            <w:tcW w:w="766" w:type="dxa"/>
            <w:vAlign w:val="center"/>
          </w:tcPr>
          <w:p>
            <w:pPr>
              <w:topLinePunct/>
              <w:rPr>
                <w:rFonts w:ascii="仿宋" w:hAnsi="仿宋" w:eastAsia="仿宋" w:cs="Times New Roman"/>
                <w:kern w:val="0"/>
                <w:sz w:val="24"/>
                <w:szCs w:val="24"/>
              </w:rPr>
            </w:pPr>
            <w:r>
              <w:rPr>
                <w:rFonts w:hint="eastAsia" w:ascii="仿宋" w:hAnsi="仿宋" w:eastAsia="仿宋" w:cs="Times New Roman"/>
                <w:kern w:val="0"/>
                <w:sz w:val="24"/>
                <w:szCs w:val="24"/>
              </w:rPr>
              <w:t>6</w:t>
            </w:r>
            <w:r>
              <w:rPr>
                <w:rFonts w:ascii="仿宋" w:hAnsi="仿宋" w:eastAsia="仿宋" w:cs="Times New Roman"/>
                <w:kern w:val="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440" w:hRule="atLeast"/>
          <w:jc w:val="center"/>
        </w:trPr>
        <w:tc>
          <w:tcPr>
            <w:tcW w:w="5003" w:type="dxa"/>
            <w:gridSpan w:val="4"/>
            <w:vAlign w:val="center"/>
          </w:tcPr>
          <w:p>
            <w:pPr>
              <w:topLinePunct/>
              <w:jc w:val="center"/>
              <w:rPr>
                <w:rFonts w:ascii="仿宋" w:hAnsi="仿宋" w:eastAsia="仿宋" w:cs="Times New Roman"/>
                <w:kern w:val="0"/>
                <w:sz w:val="24"/>
                <w:szCs w:val="24"/>
              </w:rPr>
            </w:pPr>
            <w:r>
              <w:rPr>
                <w:rFonts w:hint="eastAsia" w:ascii="仿宋" w:hAnsi="仿宋" w:eastAsia="仿宋" w:cs="Times New Roman"/>
                <w:kern w:val="0"/>
                <w:sz w:val="24"/>
                <w:szCs w:val="24"/>
              </w:rPr>
              <w:t>合计</w:t>
            </w:r>
          </w:p>
        </w:tc>
        <w:tc>
          <w:tcPr>
            <w:tcW w:w="1356" w:type="dxa"/>
            <w:vAlign w:val="center"/>
          </w:tcPr>
          <w:p>
            <w:pPr>
              <w:topLinePunct/>
              <w:jc w:val="center"/>
              <w:rPr>
                <w:rFonts w:ascii="仿宋" w:hAnsi="仿宋" w:eastAsia="仿宋" w:cs="Times New Roman"/>
                <w:kern w:val="0"/>
                <w:sz w:val="24"/>
                <w:szCs w:val="24"/>
              </w:rPr>
            </w:pPr>
          </w:p>
        </w:tc>
        <w:tc>
          <w:tcPr>
            <w:tcW w:w="756" w:type="dxa"/>
            <w:vAlign w:val="center"/>
          </w:tcPr>
          <w:p>
            <w:pPr>
              <w:topLinePunct/>
              <w:jc w:val="center"/>
              <w:rPr>
                <w:rFonts w:ascii="仿宋" w:hAnsi="仿宋" w:eastAsia="仿宋" w:cs="Times New Roman"/>
                <w:kern w:val="0"/>
                <w:sz w:val="24"/>
                <w:szCs w:val="24"/>
              </w:rPr>
            </w:pPr>
            <w:r>
              <w:rPr>
                <w:rFonts w:hint="eastAsia" w:ascii="仿宋" w:hAnsi="仿宋" w:eastAsia="仿宋" w:cs="Times New Roman"/>
                <w:kern w:val="0"/>
                <w:sz w:val="24"/>
                <w:szCs w:val="24"/>
              </w:rPr>
              <w:t>1</w:t>
            </w:r>
            <w:r>
              <w:rPr>
                <w:rFonts w:ascii="仿宋" w:hAnsi="仿宋" w:eastAsia="仿宋" w:cs="Times New Roman"/>
                <w:kern w:val="0"/>
                <w:sz w:val="24"/>
                <w:szCs w:val="24"/>
              </w:rPr>
              <w:t>71</w:t>
            </w:r>
          </w:p>
        </w:tc>
        <w:tc>
          <w:tcPr>
            <w:tcW w:w="709" w:type="dxa"/>
            <w:vAlign w:val="center"/>
          </w:tcPr>
          <w:p>
            <w:pPr>
              <w:topLinePunct/>
              <w:jc w:val="center"/>
              <w:rPr>
                <w:rFonts w:ascii="仿宋" w:hAnsi="仿宋" w:eastAsia="仿宋" w:cs="Times New Roman"/>
                <w:kern w:val="0"/>
                <w:sz w:val="24"/>
                <w:szCs w:val="24"/>
              </w:rPr>
            </w:pPr>
            <w:r>
              <w:rPr>
                <w:rFonts w:hint="eastAsia" w:ascii="仿宋" w:hAnsi="仿宋" w:eastAsia="仿宋" w:cs="Times New Roman"/>
                <w:kern w:val="0"/>
                <w:sz w:val="24"/>
                <w:szCs w:val="24"/>
              </w:rPr>
              <w:t>3</w:t>
            </w:r>
            <w:r>
              <w:rPr>
                <w:rFonts w:ascii="仿宋" w:hAnsi="仿宋" w:eastAsia="仿宋" w:cs="Times New Roman"/>
                <w:kern w:val="0"/>
                <w:sz w:val="24"/>
                <w:szCs w:val="24"/>
              </w:rPr>
              <w:t>410</w:t>
            </w:r>
          </w:p>
        </w:tc>
        <w:tc>
          <w:tcPr>
            <w:tcW w:w="709" w:type="dxa"/>
            <w:vAlign w:val="center"/>
          </w:tcPr>
          <w:p>
            <w:pPr>
              <w:topLinePunct/>
              <w:jc w:val="center"/>
              <w:rPr>
                <w:rFonts w:ascii="仿宋" w:hAnsi="仿宋" w:eastAsia="仿宋" w:cs="Times New Roman"/>
                <w:kern w:val="0"/>
                <w:sz w:val="24"/>
                <w:szCs w:val="24"/>
              </w:rPr>
            </w:pPr>
            <w:r>
              <w:rPr>
                <w:rFonts w:ascii="仿宋" w:hAnsi="仿宋" w:eastAsia="仿宋" w:cs="Times New Roman"/>
                <w:kern w:val="0"/>
                <w:sz w:val="24"/>
                <w:szCs w:val="24"/>
              </w:rPr>
              <w:t>1680</w:t>
            </w:r>
          </w:p>
        </w:tc>
        <w:tc>
          <w:tcPr>
            <w:tcW w:w="708" w:type="dxa"/>
            <w:vAlign w:val="center"/>
          </w:tcPr>
          <w:p>
            <w:pPr>
              <w:topLinePunct/>
              <w:jc w:val="center"/>
              <w:rPr>
                <w:rFonts w:ascii="仿宋" w:hAnsi="仿宋" w:eastAsia="仿宋" w:cs="Times New Roman"/>
                <w:kern w:val="0"/>
                <w:sz w:val="24"/>
                <w:szCs w:val="24"/>
              </w:rPr>
            </w:pPr>
            <w:r>
              <w:rPr>
                <w:rFonts w:hint="eastAsia" w:ascii="仿宋" w:hAnsi="仿宋" w:eastAsia="仿宋" w:cs="Times New Roman"/>
                <w:kern w:val="0"/>
                <w:sz w:val="24"/>
                <w:szCs w:val="24"/>
              </w:rPr>
              <w:t>1</w:t>
            </w:r>
            <w:r>
              <w:rPr>
                <w:rFonts w:ascii="仿宋" w:hAnsi="仿宋" w:eastAsia="仿宋" w:cs="Times New Roman"/>
                <w:kern w:val="0"/>
                <w:sz w:val="24"/>
                <w:szCs w:val="24"/>
              </w:rPr>
              <w:t>730</w:t>
            </w:r>
          </w:p>
        </w:tc>
        <w:tc>
          <w:tcPr>
            <w:tcW w:w="636" w:type="dxa"/>
            <w:vAlign w:val="center"/>
          </w:tcPr>
          <w:p>
            <w:pPr>
              <w:topLinePunct/>
              <w:jc w:val="center"/>
              <w:rPr>
                <w:rFonts w:ascii="仿宋" w:hAnsi="仿宋" w:eastAsia="仿宋" w:cs="Times New Roman"/>
                <w:kern w:val="0"/>
                <w:sz w:val="24"/>
                <w:szCs w:val="24"/>
              </w:rPr>
            </w:pPr>
            <w:r>
              <w:rPr>
                <w:rFonts w:hint="eastAsia" w:ascii="仿宋" w:hAnsi="仿宋" w:eastAsia="仿宋" w:cs="Times New Roman"/>
                <w:kern w:val="0"/>
                <w:sz w:val="24"/>
                <w:szCs w:val="24"/>
              </w:rPr>
              <w:t>2</w:t>
            </w:r>
            <w:r>
              <w:rPr>
                <w:rFonts w:ascii="仿宋" w:hAnsi="仿宋" w:eastAsia="仿宋" w:cs="Times New Roman"/>
                <w:kern w:val="0"/>
                <w:sz w:val="24"/>
                <w:szCs w:val="24"/>
              </w:rPr>
              <w:t>8</w:t>
            </w:r>
          </w:p>
        </w:tc>
        <w:tc>
          <w:tcPr>
            <w:tcW w:w="636" w:type="dxa"/>
            <w:vAlign w:val="center"/>
          </w:tcPr>
          <w:p>
            <w:pPr>
              <w:topLinePunct/>
              <w:jc w:val="center"/>
              <w:rPr>
                <w:rFonts w:ascii="仿宋" w:hAnsi="仿宋" w:eastAsia="仿宋" w:cs="Times New Roman"/>
                <w:kern w:val="0"/>
                <w:sz w:val="24"/>
                <w:szCs w:val="24"/>
              </w:rPr>
            </w:pPr>
            <w:r>
              <w:rPr>
                <w:rFonts w:hint="eastAsia" w:ascii="仿宋" w:hAnsi="仿宋" w:eastAsia="仿宋" w:cs="Times New Roman"/>
                <w:kern w:val="0"/>
                <w:sz w:val="24"/>
                <w:szCs w:val="24"/>
              </w:rPr>
              <w:t>2</w:t>
            </w:r>
            <w:r>
              <w:rPr>
                <w:rFonts w:ascii="仿宋" w:hAnsi="仿宋" w:eastAsia="仿宋" w:cs="Times New Roman"/>
                <w:kern w:val="0"/>
                <w:sz w:val="24"/>
                <w:szCs w:val="24"/>
              </w:rPr>
              <w:t>8</w:t>
            </w:r>
          </w:p>
        </w:tc>
        <w:tc>
          <w:tcPr>
            <w:tcW w:w="816" w:type="dxa"/>
            <w:vAlign w:val="center"/>
          </w:tcPr>
          <w:p>
            <w:pPr>
              <w:topLinePunct/>
              <w:jc w:val="center"/>
              <w:rPr>
                <w:rFonts w:ascii="仿宋" w:hAnsi="仿宋" w:eastAsia="仿宋" w:cs="Times New Roman"/>
                <w:kern w:val="0"/>
                <w:sz w:val="24"/>
                <w:szCs w:val="24"/>
              </w:rPr>
            </w:pPr>
            <w:r>
              <w:rPr>
                <w:rFonts w:hint="eastAsia" w:ascii="仿宋" w:hAnsi="仿宋" w:eastAsia="仿宋" w:cs="Times New Roman"/>
                <w:kern w:val="0"/>
                <w:sz w:val="24"/>
                <w:szCs w:val="24"/>
              </w:rPr>
              <w:t>2</w:t>
            </w:r>
            <w:r>
              <w:rPr>
                <w:rFonts w:ascii="仿宋" w:hAnsi="仿宋" w:eastAsia="仿宋" w:cs="Times New Roman"/>
                <w:kern w:val="0"/>
                <w:sz w:val="24"/>
                <w:szCs w:val="24"/>
              </w:rPr>
              <w:t>8</w:t>
            </w:r>
          </w:p>
        </w:tc>
        <w:tc>
          <w:tcPr>
            <w:tcW w:w="636" w:type="dxa"/>
            <w:vAlign w:val="center"/>
          </w:tcPr>
          <w:p>
            <w:pPr>
              <w:topLinePunct/>
              <w:jc w:val="center"/>
              <w:rPr>
                <w:rFonts w:ascii="仿宋" w:hAnsi="仿宋" w:eastAsia="仿宋" w:cs="Times New Roman"/>
                <w:kern w:val="0"/>
                <w:sz w:val="24"/>
                <w:szCs w:val="24"/>
              </w:rPr>
            </w:pPr>
            <w:r>
              <w:rPr>
                <w:rFonts w:hint="eastAsia" w:ascii="仿宋" w:hAnsi="仿宋" w:eastAsia="仿宋" w:cs="Times New Roman"/>
                <w:kern w:val="0"/>
                <w:sz w:val="24"/>
                <w:szCs w:val="24"/>
              </w:rPr>
              <w:t>2</w:t>
            </w:r>
            <w:r>
              <w:rPr>
                <w:rFonts w:ascii="仿宋" w:hAnsi="仿宋" w:eastAsia="仿宋" w:cs="Times New Roman"/>
                <w:kern w:val="0"/>
                <w:sz w:val="24"/>
                <w:szCs w:val="24"/>
              </w:rPr>
              <w:t>8</w:t>
            </w:r>
          </w:p>
        </w:tc>
        <w:tc>
          <w:tcPr>
            <w:tcW w:w="636" w:type="dxa"/>
            <w:vAlign w:val="center"/>
          </w:tcPr>
          <w:p>
            <w:pPr>
              <w:topLinePunct/>
              <w:jc w:val="center"/>
              <w:rPr>
                <w:rFonts w:ascii="仿宋" w:hAnsi="仿宋" w:eastAsia="仿宋" w:cs="Times New Roman"/>
                <w:kern w:val="0"/>
                <w:sz w:val="24"/>
                <w:szCs w:val="24"/>
              </w:rPr>
            </w:pPr>
            <w:r>
              <w:rPr>
                <w:rFonts w:hint="eastAsia" w:ascii="仿宋" w:hAnsi="仿宋" w:eastAsia="仿宋" w:cs="Times New Roman"/>
                <w:kern w:val="0"/>
                <w:sz w:val="24"/>
                <w:szCs w:val="24"/>
              </w:rPr>
              <w:t>2</w:t>
            </w:r>
            <w:r>
              <w:rPr>
                <w:rFonts w:ascii="仿宋" w:hAnsi="仿宋" w:eastAsia="仿宋" w:cs="Times New Roman"/>
                <w:kern w:val="0"/>
                <w:sz w:val="24"/>
                <w:szCs w:val="24"/>
              </w:rPr>
              <w:t>8</w:t>
            </w:r>
          </w:p>
        </w:tc>
        <w:tc>
          <w:tcPr>
            <w:tcW w:w="766" w:type="dxa"/>
            <w:vAlign w:val="center"/>
          </w:tcPr>
          <w:p>
            <w:pPr>
              <w:topLinePunct/>
              <w:jc w:val="center"/>
              <w:rPr>
                <w:rFonts w:ascii="仿宋" w:hAnsi="仿宋" w:eastAsia="仿宋" w:cs="Times New Roman"/>
                <w:kern w:val="0"/>
                <w:sz w:val="24"/>
                <w:szCs w:val="24"/>
              </w:rPr>
            </w:pPr>
            <w:r>
              <w:rPr>
                <w:rFonts w:hint="eastAsia" w:ascii="仿宋" w:hAnsi="仿宋" w:eastAsia="仿宋" w:cs="Times New Roman"/>
                <w:kern w:val="0"/>
                <w:sz w:val="24"/>
                <w:szCs w:val="24"/>
              </w:rPr>
              <w:t>3</w:t>
            </w:r>
            <w:r>
              <w:rPr>
                <w:rFonts w:ascii="仿宋" w:hAnsi="仿宋" w:eastAsia="仿宋" w:cs="Times New Roman"/>
                <w:kern w:val="0"/>
                <w:sz w:val="24"/>
                <w:szCs w:val="24"/>
              </w:rPr>
              <w:t>0</w:t>
            </w:r>
          </w:p>
        </w:tc>
      </w:tr>
    </w:tbl>
    <w:p>
      <w:pPr>
        <w:topLinePunct/>
        <w:rPr>
          <w:rFonts w:ascii="仿宋" w:hAnsi="仿宋" w:eastAsia="仿宋"/>
          <w:b/>
          <w:sz w:val="28"/>
          <w:szCs w:val="28"/>
        </w:rPr>
        <w:sectPr>
          <w:pgSz w:w="16840" w:h="11910" w:orient="landscape"/>
          <w:pgMar w:top="1060" w:right="1400" w:bottom="1060" w:left="1321" w:header="0" w:footer="1123" w:gutter="0"/>
          <w:cols w:space="720" w:num="1"/>
        </w:sectPr>
      </w:pPr>
    </w:p>
    <w:p>
      <w:pPr>
        <w:topLinePunct/>
        <w:spacing w:line="360" w:lineRule="auto"/>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方正大标宋简体">
    <w:altName w:val="微软雅黑"/>
    <w:panose1 w:val="00000000000000000000"/>
    <w:charset w:val="86"/>
    <w:family w:val="auto"/>
    <w:pitch w:val="default"/>
    <w:sig w:usb0="00000000" w:usb1="00000000" w:usb2="00000010" w:usb3="00000000" w:csb0="00040000" w:csb1="00000000"/>
  </w:font>
  <w:font w:name="方正仿宋简体">
    <w:altName w:val="Arial Unicode MS"/>
    <w:panose1 w:val="00000000000000000000"/>
    <w:charset w:val="86"/>
    <w:family w:val="auto"/>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Times New Roman”“">
    <w:altName w:val="宋体"/>
    <w:panose1 w:val="00000000000000000000"/>
    <w:charset w:val="01"/>
    <w:family w:val="roman"/>
    <w:pitch w:val="default"/>
    <w:sig w:usb0="00000000" w:usb1="00000000" w:usb2="00000000" w:usb3="00000000" w:csb0="0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swiss"/>
    <w:pitch w:val="default"/>
    <w:sig w:usb0="F7FFAEFF" w:usb1="F9DFFFFF" w:usb2="0000007F" w:usb3="00000000" w:csb0="203F01FF" w:csb1="DFFF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F0F122"/>
    <w:multiLevelType w:val="singleLevel"/>
    <w:tmpl w:val="DCF0F12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4BA"/>
    <w:rsid w:val="00015141"/>
    <w:rsid w:val="000215A1"/>
    <w:rsid w:val="000310F9"/>
    <w:rsid w:val="00034FC1"/>
    <w:rsid w:val="00064E0E"/>
    <w:rsid w:val="0006797D"/>
    <w:rsid w:val="000835A5"/>
    <w:rsid w:val="00083F42"/>
    <w:rsid w:val="00094B86"/>
    <w:rsid w:val="00097550"/>
    <w:rsid w:val="000A1D33"/>
    <w:rsid w:val="000B5F5D"/>
    <w:rsid w:val="000C564E"/>
    <w:rsid w:val="000D7BC5"/>
    <w:rsid w:val="000E2406"/>
    <w:rsid w:val="00115B03"/>
    <w:rsid w:val="00121CF1"/>
    <w:rsid w:val="00123CD7"/>
    <w:rsid w:val="00172786"/>
    <w:rsid w:val="00175827"/>
    <w:rsid w:val="0018271E"/>
    <w:rsid w:val="0018716F"/>
    <w:rsid w:val="00195923"/>
    <w:rsid w:val="001B00D9"/>
    <w:rsid w:val="001B1D30"/>
    <w:rsid w:val="001C3690"/>
    <w:rsid w:val="001D4A5A"/>
    <w:rsid w:val="001E3876"/>
    <w:rsid w:val="001F0DA1"/>
    <w:rsid w:val="002043EA"/>
    <w:rsid w:val="002173D3"/>
    <w:rsid w:val="00224164"/>
    <w:rsid w:val="002349A9"/>
    <w:rsid w:val="00284425"/>
    <w:rsid w:val="002A330D"/>
    <w:rsid w:val="002B46FE"/>
    <w:rsid w:val="002B657B"/>
    <w:rsid w:val="002C17BB"/>
    <w:rsid w:val="002E4079"/>
    <w:rsid w:val="002E6A13"/>
    <w:rsid w:val="002F29BE"/>
    <w:rsid w:val="003065C9"/>
    <w:rsid w:val="00321023"/>
    <w:rsid w:val="003608CE"/>
    <w:rsid w:val="00375D5D"/>
    <w:rsid w:val="003B311A"/>
    <w:rsid w:val="003D3518"/>
    <w:rsid w:val="003E2347"/>
    <w:rsid w:val="003F013A"/>
    <w:rsid w:val="003F1058"/>
    <w:rsid w:val="003F6850"/>
    <w:rsid w:val="0043670A"/>
    <w:rsid w:val="00455334"/>
    <w:rsid w:val="00467B06"/>
    <w:rsid w:val="00471FD0"/>
    <w:rsid w:val="0049597B"/>
    <w:rsid w:val="004F764D"/>
    <w:rsid w:val="00501284"/>
    <w:rsid w:val="00530259"/>
    <w:rsid w:val="00563D78"/>
    <w:rsid w:val="005A36EB"/>
    <w:rsid w:val="005B24D3"/>
    <w:rsid w:val="005B4D41"/>
    <w:rsid w:val="005B5DAA"/>
    <w:rsid w:val="005C5510"/>
    <w:rsid w:val="005D565A"/>
    <w:rsid w:val="005F4698"/>
    <w:rsid w:val="00611123"/>
    <w:rsid w:val="00622C44"/>
    <w:rsid w:val="006377C9"/>
    <w:rsid w:val="00654B64"/>
    <w:rsid w:val="00660F79"/>
    <w:rsid w:val="00664B24"/>
    <w:rsid w:val="006C18D1"/>
    <w:rsid w:val="006C1FB8"/>
    <w:rsid w:val="006D573E"/>
    <w:rsid w:val="006E1306"/>
    <w:rsid w:val="00714F39"/>
    <w:rsid w:val="007349E6"/>
    <w:rsid w:val="00754D44"/>
    <w:rsid w:val="00787B3F"/>
    <w:rsid w:val="007C579F"/>
    <w:rsid w:val="007D7DB3"/>
    <w:rsid w:val="007E67A6"/>
    <w:rsid w:val="007F2D2B"/>
    <w:rsid w:val="00806DE3"/>
    <w:rsid w:val="00846A53"/>
    <w:rsid w:val="00857510"/>
    <w:rsid w:val="00871215"/>
    <w:rsid w:val="008C7FA6"/>
    <w:rsid w:val="008E5D7F"/>
    <w:rsid w:val="009102D7"/>
    <w:rsid w:val="0094635F"/>
    <w:rsid w:val="00951A61"/>
    <w:rsid w:val="009A0F2D"/>
    <w:rsid w:val="009B25F8"/>
    <w:rsid w:val="009C2025"/>
    <w:rsid w:val="009C4CB3"/>
    <w:rsid w:val="009F64A9"/>
    <w:rsid w:val="00A35C89"/>
    <w:rsid w:val="00A479A6"/>
    <w:rsid w:val="00A57877"/>
    <w:rsid w:val="00A63484"/>
    <w:rsid w:val="00A67A54"/>
    <w:rsid w:val="00A74690"/>
    <w:rsid w:val="00AB4881"/>
    <w:rsid w:val="00AB6721"/>
    <w:rsid w:val="00AC180A"/>
    <w:rsid w:val="00AC1F2F"/>
    <w:rsid w:val="00AD4D07"/>
    <w:rsid w:val="00AD6778"/>
    <w:rsid w:val="00AD6E18"/>
    <w:rsid w:val="00AE10D6"/>
    <w:rsid w:val="00AE14BA"/>
    <w:rsid w:val="00B00805"/>
    <w:rsid w:val="00B35240"/>
    <w:rsid w:val="00B401E4"/>
    <w:rsid w:val="00B76929"/>
    <w:rsid w:val="00B8278E"/>
    <w:rsid w:val="00B833F4"/>
    <w:rsid w:val="00B8649A"/>
    <w:rsid w:val="00B9705C"/>
    <w:rsid w:val="00BA1645"/>
    <w:rsid w:val="00BB2F3A"/>
    <w:rsid w:val="00BE4640"/>
    <w:rsid w:val="00BE7B39"/>
    <w:rsid w:val="00BF6731"/>
    <w:rsid w:val="00C0200A"/>
    <w:rsid w:val="00C02FD1"/>
    <w:rsid w:val="00C11D20"/>
    <w:rsid w:val="00C24B59"/>
    <w:rsid w:val="00C26E93"/>
    <w:rsid w:val="00C43725"/>
    <w:rsid w:val="00C647CB"/>
    <w:rsid w:val="00C730C0"/>
    <w:rsid w:val="00C84B04"/>
    <w:rsid w:val="00C879C5"/>
    <w:rsid w:val="00CA0ACA"/>
    <w:rsid w:val="00CA3D3E"/>
    <w:rsid w:val="00CB2B8F"/>
    <w:rsid w:val="00CC37CD"/>
    <w:rsid w:val="00CE2837"/>
    <w:rsid w:val="00CF7DCF"/>
    <w:rsid w:val="00D00305"/>
    <w:rsid w:val="00D11214"/>
    <w:rsid w:val="00D41357"/>
    <w:rsid w:val="00D46D9B"/>
    <w:rsid w:val="00D725F5"/>
    <w:rsid w:val="00D8186B"/>
    <w:rsid w:val="00D93B70"/>
    <w:rsid w:val="00DA3BD7"/>
    <w:rsid w:val="00DD3F6A"/>
    <w:rsid w:val="00DE6A56"/>
    <w:rsid w:val="00DE7530"/>
    <w:rsid w:val="00E00A1E"/>
    <w:rsid w:val="00E01CEB"/>
    <w:rsid w:val="00E047AF"/>
    <w:rsid w:val="00E062D3"/>
    <w:rsid w:val="00E11FC3"/>
    <w:rsid w:val="00E23797"/>
    <w:rsid w:val="00E25F90"/>
    <w:rsid w:val="00E305E0"/>
    <w:rsid w:val="00E85F4E"/>
    <w:rsid w:val="00EF0BB9"/>
    <w:rsid w:val="00F457C8"/>
    <w:rsid w:val="00F47744"/>
    <w:rsid w:val="00FB34AE"/>
    <w:rsid w:val="00FC775F"/>
    <w:rsid w:val="00FD1BFC"/>
    <w:rsid w:val="00FD4390"/>
    <w:rsid w:val="00FD512D"/>
    <w:rsid w:val="00FE3C4B"/>
    <w:rsid w:val="00FE78DB"/>
    <w:rsid w:val="00FF32F8"/>
    <w:rsid w:val="13E0375A"/>
    <w:rsid w:val="5DFE4F67"/>
    <w:rsid w:val="5ED467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qFormat="1" w:uiPriority="99" w:name="Block Text"/>
    <w:lsdException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qFormat/>
    <w:uiPriority w:val="0"/>
    <w:pPr>
      <w:keepNext/>
      <w:keepLines/>
      <w:spacing w:before="340" w:after="330" w:line="576" w:lineRule="auto"/>
      <w:outlineLvl w:val="0"/>
    </w:pPr>
    <w:rPr>
      <w:rFonts w:ascii="Calibri" w:hAnsi="Calibri" w:eastAsia="宋体" w:cs="Times New Roman"/>
      <w:b/>
      <w:bCs/>
      <w:kern w:val="44"/>
      <w:sz w:val="44"/>
      <w:szCs w:val="44"/>
    </w:rPr>
  </w:style>
  <w:style w:type="paragraph" w:styleId="3">
    <w:name w:val="heading 2"/>
    <w:basedOn w:val="1"/>
    <w:next w:val="1"/>
    <w:link w:val="5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4"/>
    <w:unhideWhenUsed/>
    <w:qFormat/>
    <w:uiPriority w:val="9"/>
    <w:pPr>
      <w:widowControl/>
      <w:spacing w:before="100" w:beforeAutospacing="1" w:after="100" w:afterAutospacing="1"/>
      <w:jc w:val="left"/>
      <w:outlineLvl w:val="2"/>
    </w:pPr>
    <w:rPr>
      <w:rFonts w:ascii="宋体" w:hAnsi="宋体" w:eastAsia="宋体" w:cs="Times New Roman"/>
      <w:b/>
      <w:bCs/>
      <w:kern w:val="0"/>
      <w:sz w:val="27"/>
      <w:szCs w:val="27"/>
    </w:rPr>
  </w:style>
  <w:style w:type="paragraph" w:styleId="5">
    <w:name w:val="heading 4"/>
    <w:basedOn w:val="1"/>
    <w:next w:val="1"/>
    <w:link w:val="57"/>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9">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45"/>
    <w:semiHidden/>
    <w:unhideWhenUsed/>
    <w:qFormat/>
    <w:uiPriority w:val="99"/>
    <w:pPr>
      <w:jc w:val="left"/>
    </w:pPr>
    <w:rPr>
      <w:rFonts w:ascii="Calibri" w:hAnsi="Calibri" w:eastAsia="宋体" w:cs="Times New Roman"/>
      <w:szCs w:val="24"/>
    </w:rPr>
  </w:style>
  <w:style w:type="paragraph" w:styleId="7">
    <w:name w:val="Body Text"/>
    <w:basedOn w:val="1"/>
    <w:link w:val="28"/>
    <w:unhideWhenUsed/>
    <w:uiPriority w:val="99"/>
    <w:pPr>
      <w:spacing w:line="640" w:lineRule="exact"/>
      <w:jc w:val="center"/>
    </w:pPr>
    <w:rPr>
      <w:rFonts w:ascii="Calibri" w:hAnsi="Calibri" w:eastAsia="方正大标宋简体" w:cs="Times New Roman"/>
      <w:spacing w:val="20"/>
      <w:sz w:val="76"/>
      <w:szCs w:val="24"/>
    </w:rPr>
  </w:style>
  <w:style w:type="paragraph" w:styleId="8">
    <w:name w:val="Block Text"/>
    <w:basedOn w:val="1"/>
    <w:semiHidden/>
    <w:unhideWhenUsed/>
    <w:qFormat/>
    <w:uiPriority w:val="99"/>
    <w:pPr>
      <w:spacing w:after="120"/>
      <w:ind w:left="1440" w:leftChars="700" w:right="1440" w:rightChars="700"/>
    </w:pPr>
    <w:rPr>
      <w:rFonts w:ascii="Calibri" w:hAnsi="Calibri" w:eastAsia="宋体" w:cs="Times New Roman"/>
      <w:szCs w:val="24"/>
    </w:rPr>
  </w:style>
  <w:style w:type="paragraph" w:styleId="9">
    <w:name w:val="Plain Text"/>
    <w:basedOn w:val="1"/>
    <w:link w:val="31"/>
    <w:semiHidden/>
    <w:unhideWhenUsed/>
    <w:qFormat/>
    <w:uiPriority w:val="99"/>
    <w:rPr>
      <w:rFonts w:ascii="宋体" w:hAnsi="Courier New" w:eastAsia="宋体" w:cs="Courier New"/>
      <w:szCs w:val="21"/>
    </w:rPr>
  </w:style>
  <w:style w:type="paragraph" w:styleId="10">
    <w:name w:val="Date"/>
    <w:basedOn w:val="1"/>
    <w:next w:val="1"/>
    <w:link w:val="29"/>
    <w:semiHidden/>
    <w:unhideWhenUsed/>
    <w:qFormat/>
    <w:uiPriority w:val="99"/>
    <w:pPr>
      <w:ind w:left="100" w:leftChars="2500"/>
    </w:pPr>
    <w:rPr>
      <w:rFonts w:ascii="Calibri" w:hAnsi="Calibri" w:eastAsia="宋体" w:cs="Times New Roman"/>
      <w:szCs w:val="24"/>
    </w:rPr>
  </w:style>
  <w:style w:type="paragraph" w:styleId="11">
    <w:name w:val="Body Text Indent 2"/>
    <w:basedOn w:val="1"/>
    <w:link w:val="30"/>
    <w:semiHidden/>
    <w:unhideWhenUsed/>
    <w:qFormat/>
    <w:uiPriority w:val="99"/>
    <w:pPr>
      <w:spacing w:after="120" w:line="480" w:lineRule="auto"/>
      <w:ind w:left="420" w:leftChars="200"/>
    </w:pPr>
    <w:rPr>
      <w:rFonts w:ascii="Calibri" w:hAnsi="Calibri" w:eastAsia="宋体" w:cs="Times New Roman"/>
      <w:szCs w:val="24"/>
    </w:rPr>
  </w:style>
  <w:style w:type="paragraph" w:styleId="12">
    <w:name w:val="Balloon Text"/>
    <w:basedOn w:val="1"/>
    <w:link w:val="33"/>
    <w:semiHidden/>
    <w:unhideWhenUsed/>
    <w:qFormat/>
    <w:uiPriority w:val="99"/>
    <w:rPr>
      <w:rFonts w:ascii="Calibri" w:hAnsi="Calibri" w:eastAsia="宋体" w:cs="Times New Roman"/>
      <w:sz w:val="18"/>
      <w:szCs w:val="18"/>
    </w:rPr>
  </w:style>
  <w:style w:type="paragraph" w:styleId="13">
    <w:name w:val="footer"/>
    <w:basedOn w:val="1"/>
    <w:link w:val="27"/>
    <w:unhideWhenUsed/>
    <w:uiPriority w:val="99"/>
    <w:pPr>
      <w:tabs>
        <w:tab w:val="center" w:pos="4153"/>
        <w:tab w:val="right" w:pos="8306"/>
      </w:tabs>
      <w:snapToGrid w:val="0"/>
      <w:jc w:val="left"/>
    </w:pPr>
    <w:rPr>
      <w:rFonts w:ascii="Calibri" w:hAnsi="Calibri" w:eastAsia="方正仿宋简体" w:cs="Times New Roman"/>
      <w:sz w:val="18"/>
      <w:szCs w:val="18"/>
    </w:rPr>
  </w:style>
  <w:style w:type="paragraph" w:styleId="14">
    <w:name w:val="header"/>
    <w:basedOn w:val="1"/>
    <w:link w:val="26"/>
    <w:unhideWhenUsed/>
    <w:qFormat/>
    <w:uiPriority w:val="99"/>
    <w:pPr>
      <w:tabs>
        <w:tab w:val="center" w:pos="4153"/>
        <w:tab w:val="right" w:pos="8306"/>
      </w:tabs>
      <w:snapToGrid w:val="0"/>
    </w:pPr>
    <w:rPr>
      <w:rFonts w:ascii="Calibri" w:hAnsi="Calibri" w:eastAsia="宋体" w:cs="Times New Roman"/>
      <w:sz w:val="18"/>
      <w:szCs w:val="20"/>
    </w:rPr>
  </w:style>
  <w:style w:type="paragraph" w:styleId="15">
    <w:name w:val="Normal (Web)"/>
    <w:basedOn w:val="1"/>
    <w:semiHidden/>
    <w:unhideWhenUsed/>
    <w:uiPriority w:val="99"/>
    <w:pPr>
      <w:widowControl/>
      <w:spacing w:before="100" w:beforeAutospacing="1" w:after="100" w:afterAutospacing="1"/>
      <w:ind w:firstLine="480"/>
      <w:jc w:val="left"/>
    </w:pPr>
    <w:rPr>
      <w:rFonts w:ascii="宋体" w:hAnsi="宋体" w:eastAsia="宋体" w:cs="宋体"/>
      <w:kern w:val="0"/>
      <w:sz w:val="24"/>
      <w:szCs w:val="24"/>
    </w:rPr>
  </w:style>
  <w:style w:type="paragraph" w:styleId="16">
    <w:name w:val="annotation subject"/>
    <w:basedOn w:val="6"/>
    <w:next w:val="6"/>
    <w:link w:val="32"/>
    <w:semiHidden/>
    <w:unhideWhenUsed/>
    <w:qFormat/>
    <w:uiPriority w:val="99"/>
    <w:rPr>
      <w:b/>
      <w:bCs/>
      <w:szCs w:val="22"/>
    </w:rPr>
  </w:style>
  <w:style w:type="table" w:styleId="18">
    <w:name w:val="Table Grid"/>
    <w:basedOn w:val="17"/>
    <w:qFormat/>
    <w:uiPriority w:val="5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FollowedHyperlink"/>
    <w:basedOn w:val="19"/>
    <w:semiHidden/>
    <w:unhideWhenUsed/>
    <w:qFormat/>
    <w:uiPriority w:val="99"/>
    <w:rPr>
      <w:color w:val="954F72" w:themeColor="followedHyperlink"/>
      <w:u w:val="single"/>
      <w14:textFill>
        <w14:solidFill>
          <w14:schemeClr w14:val="folHlink"/>
        </w14:solidFill>
      </w14:textFill>
    </w:rPr>
  </w:style>
  <w:style w:type="character" w:styleId="21">
    <w:name w:val="Hyperlink"/>
    <w:semiHidden/>
    <w:unhideWhenUsed/>
    <w:uiPriority w:val="99"/>
    <w:rPr>
      <w:color w:val="0000FF"/>
      <w:u w:val="single"/>
    </w:rPr>
  </w:style>
  <w:style w:type="character" w:styleId="22">
    <w:name w:val="annotation reference"/>
    <w:semiHidden/>
    <w:unhideWhenUsed/>
    <w:qFormat/>
    <w:uiPriority w:val="99"/>
    <w:rPr>
      <w:sz w:val="21"/>
      <w:szCs w:val="21"/>
    </w:rPr>
  </w:style>
  <w:style w:type="character" w:customStyle="1" w:styleId="23">
    <w:name w:val="标题 1 字符"/>
    <w:basedOn w:val="19"/>
    <w:link w:val="2"/>
    <w:qFormat/>
    <w:uiPriority w:val="0"/>
    <w:rPr>
      <w:rFonts w:ascii="Calibri" w:hAnsi="Calibri" w:eastAsia="宋体" w:cs="Times New Roman"/>
      <w:b/>
      <w:bCs/>
      <w:kern w:val="44"/>
      <w:sz w:val="44"/>
      <w:szCs w:val="44"/>
    </w:rPr>
  </w:style>
  <w:style w:type="character" w:customStyle="1" w:styleId="24">
    <w:name w:val="标题 3 字符"/>
    <w:basedOn w:val="19"/>
    <w:link w:val="4"/>
    <w:qFormat/>
    <w:uiPriority w:val="9"/>
    <w:rPr>
      <w:rFonts w:ascii="宋体" w:hAnsi="宋体" w:eastAsia="宋体" w:cs="Times New Roman"/>
      <w:b/>
      <w:bCs/>
      <w:kern w:val="0"/>
      <w:sz w:val="27"/>
      <w:szCs w:val="27"/>
    </w:rPr>
  </w:style>
  <w:style w:type="character" w:customStyle="1" w:styleId="25">
    <w:name w:val="批注文字 Char"/>
    <w:basedOn w:val="19"/>
    <w:semiHidden/>
    <w:uiPriority w:val="99"/>
  </w:style>
  <w:style w:type="character" w:customStyle="1" w:styleId="26">
    <w:name w:val="页眉 字符"/>
    <w:basedOn w:val="19"/>
    <w:link w:val="14"/>
    <w:qFormat/>
    <w:uiPriority w:val="99"/>
    <w:rPr>
      <w:rFonts w:ascii="Calibri" w:hAnsi="Calibri" w:eastAsia="宋体" w:cs="Times New Roman"/>
      <w:sz w:val="18"/>
      <w:szCs w:val="20"/>
    </w:rPr>
  </w:style>
  <w:style w:type="character" w:customStyle="1" w:styleId="27">
    <w:name w:val="页脚 字符"/>
    <w:basedOn w:val="19"/>
    <w:link w:val="13"/>
    <w:uiPriority w:val="99"/>
    <w:rPr>
      <w:rFonts w:ascii="Calibri" w:hAnsi="Calibri" w:eastAsia="方正仿宋简体" w:cs="Times New Roman"/>
      <w:sz w:val="18"/>
      <w:szCs w:val="18"/>
    </w:rPr>
  </w:style>
  <w:style w:type="character" w:customStyle="1" w:styleId="28">
    <w:name w:val="正文文本 字符"/>
    <w:basedOn w:val="19"/>
    <w:link w:val="7"/>
    <w:qFormat/>
    <w:uiPriority w:val="99"/>
    <w:rPr>
      <w:rFonts w:ascii="Calibri" w:hAnsi="Calibri" w:eastAsia="方正大标宋简体" w:cs="Times New Roman"/>
      <w:spacing w:val="20"/>
      <w:sz w:val="76"/>
      <w:szCs w:val="24"/>
    </w:rPr>
  </w:style>
  <w:style w:type="character" w:customStyle="1" w:styleId="29">
    <w:name w:val="日期 字符"/>
    <w:basedOn w:val="19"/>
    <w:link w:val="10"/>
    <w:semiHidden/>
    <w:qFormat/>
    <w:uiPriority w:val="99"/>
    <w:rPr>
      <w:rFonts w:ascii="Calibri" w:hAnsi="Calibri" w:eastAsia="宋体" w:cs="Times New Roman"/>
      <w:szCs w:val="24"/>
    </w:rPr>
  </w:style>
  <w:style w:type="character" w:customStyle="1" w:styleId="30">
    <w:name w:val="正文文本缩进 2 字符"/>
    <w:basedOn w:val="19"/>
    <w:link w:val="11"/>
    <w:semiHidden/>
    <w:qFormat/>
    <w:uiPriority w:val="99"/>
    <w:rPr>
      <w:rFonts w:ascii="Calibri" w:hAnsi="Calibri" w:eastAsia="宋体" w:cs="Times New Roman"/>
      <w:szCs w:val="24"/>
    </w:rPr>
  </w:style>
  <w:style w:type="character" w:customStyle="1" w:styleId="31">
    <w:name w:val="纯文本 字符"/>
    <w:basedOn w:val="19"/>
    <w:link w:val="9"/>
    <w:semiHidden/>
    <w:qFormat/>
    <w:uiPriority w:val="99"/>
    <w:rPr>
      <w:rFonts w:ascii="宋体" w:hAnsi="Courier New" w:eastAsia="宋体" w:cs="Courier New"/>
      <w:szCs w:val="21"/>
    </w:rPr>
  </w:style>
  <w:style w:type="character" w:customStyle="1" w:styleId="32">
    <w:name w:val="批注主题 字符"/>
    <w:basedOn w:val="25"/>
    <w:link w:val="16"/>
    <w:semiHidden/>
    <w:qFormat/>
    <w:uiPriority w:val="99"/>
    <w:rPr>
      <w:rFonts w:ascii="Calibri" w:hAnsi="Calibri" w:eastAsia="宋体" w:cs="Times New Roman"/>
      <w:b/>
      <w:bCs/>
    </w:rPr>
  </w:style>
  <w:style w:type="character" w:customStyle="1" w:styleId="33">
    <w:name w:val="批注框文本 字符"/>
    <w:basedOn w:val="19"/>
    <w:link w:val="12"/>
    <w:semiHidden/>
    <w:qFormat/>
    <w:uiPriority w:val="99"/>
    <w:rPr>
      <w:rFonts w:ascii="Calibri" w:hAnsi="Calibri" w:eastAsia="宋体" w:cs="Times New Roman"/>
      <w:sz w:val="18"/>
      <w:szCs w:val="18"/>
    </w:rPr>
  </w:style>
  <w:style w:type="paragraph" w:styleId="34">
    <w:name w:val="List Paragraph"/>
    <w:basedOn w:val="1"/>
    <w:qFormat/>
    <w:uiPriority w:val="1"/>
    <w:pPr>
      <w:ind w:firstLine="420" w:firstLineChars="200"/>
    </w:pPr>
    <w:rPr>
      <w:rFonts w:ascii="Calibri" w:hAnsi="Calibri" w:eastAsia="宋体" w:cs="Times New Roman"/>
    </w:rPr>
  </w:style>
  <w:style w:type="paragraph" w:customStyle="1" w:styleId="35">
    <w:name w:val="Char"/>
    <w:basedOn w:val="1"/>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36">
    <w:name w:val="列出段落1"/>
    <w:basedOn w:val="1"/>
    <w:qFormat/>
    <w:uiPriority w:val="99"/>
    <w:pPr>
      <w:widowControl/>
      <w:adjustRightInd w:val="0"/>
      <w:snapToGrid w:val="0"/>
      <w:spacing w:after="200"/>
      <w:ind w:firstLine="420" w:firstLineChars="200"/>
      <w:jc w:val="left"/>
    </w:pPr>
    <w:rPr>
      <w:rFonts w:ascii="Tahoma" w:hAnsi="Tahoma" w:eastAsia="微软雅黑" w:cs="Times New Roman"/>
      <w:kern w:val="0"/>
      <w:sz w:val="22"/>
    </w:rPr>
  </w:style>
  <w:style w:type="paragraph" w:customStyle="1" w:styleId="37">
    <w:name w:val="正文 A"/>
    <w:qFormat/>
    <w:uiPriority w:val="99"/>
    <w:pPr>
      <w:widowControl w:val="0"/>
      <w:jc w:val="both"/>
    </w:pPr>
    <w:rPr>
      <w:rFonts w:ascii="Arial Unicode MS" w:hAnsi="Arial Unicode MS" w:eastAsia="宋体" w:cs="Arial Unicode MS"/>
      <w:color w:val="000000"/>
      <w:kern w:val="2"/>
      <w:sz w:val="21"/>
      <w:szCs w:val="21"/>
      <w:lang w:val="en-US" w:eastAsia="zh-CN" w:bidi="ar-SA"/>
    </w:rPr>
  </w:style>
  <w:style w:type="paragraph" w:customStyle="1" w:styleId="38">
    <w:name w:val="Char Char Char Char Char Char Char Char Char Char Char Char Char Char Char Char Char Char Char Char Char Char Char Char Char Char Char Char Char Char Char Char Char"/>
    <w:basedOn w:val="1"/>
    <w:qFormat/>
    <w:uiPriority w:val="99"/>
    <w:pPr>
      <w:widowControl/>
      <w:spacing w:after="160" w:line="240" w:lineRule="exact"/>
      <w:jc w:val="left"/>
    </w:pPr>
    <w:rPr>
      <w:rFonts w:ascii="Calibri" w:hAnsi="Calibri" w:eastAsia="宋体" w:cs="Times New Roman"/>
      <w:szCs w:val="24"/>
    </w:rPr>
  </w:style>
  <w:style w:type="paragraph" w:customStyle="1" w:styleId="39">
    <w:name w:val="List Paragraph1"/>
    <w:basedOn w:val="1"/>
    <w:qFormat/>
    <w:uiPriority w:val="99"/>
    <w:pPr>
      <w:widowControl/>
      <w:adjustRightInd w:val="0"/>
      <w:snapToGrid w:val="0"/>
      <w:spacing w:after="200"/>
      <w:ind w:firstLine="420" w:firstLineChars="200"/>
      <w:jc w:val="left"/>
    </w:pPr>
    <w:rPr>
      <w:rFonts w:ascii="Tahoma" w:hAnsi="Tahoma" w:eastAsia="微软雅黑" w:cs="Times New Roman"/>
      <w:kern w:val="0"/>
      <w:sz w:val="22"/>
    </w:rPr>
  </w:style>
  <w:style w:type="paragraph" w:customStyle="1" w:styleId="40">
    <w:name w:val="正常1"/>
    <w:qFormat/>
    <w:uiPriority w:val="99"/>
    <w:pPr>
      <w:widowControl w:val="0"/>
      <w:jc w:val="both"/>
    </w:pPr>
    <w:rPr>
      <w:rFonts w:ascii="Times New Roman" w:hAnsi="Times New Roman" w:eastAsia="宋体" w:cs="Arial Unicode MS"/>
      <w:color w:val="000000"/>
      <w:kern w:val="2"/>
      <w:sz w:val="21"/>
      <w:szCs w:val="21"/>
      <w:lang w:val="en-US" w:eastAsia="zh-CN" w:bidi="ar-SA"/>
    </w:rPr>
  </w:style>
  <w:style w:type="paragraph" w:customStyle="1" w:styleId="41">
    <w:name w:val="p0"/>
    <w:basedOn w:val="1"/>
    <w:qFormat/>
    <w:uiPriority w:val="99"/>
    <w:pPr>
      <w:widowControl/>
    </w:pPr>
    <w:rPr>
      <w:rFonts w:ascii="Calibri" w:hAnsi="Calibri" w:eastAsia="宋体" w:cs="Times New Roman"/>
      <w:kern w:val="0"/>
      <w:sz w:val="32"/>
      <w:szCs w:val="32"/>
    </w:rPr>
  </w:style>
  <w:style w:type="character" w:customStyle="1" w:styleId="42">
    <w:name w:val="wenzi1"/>
    <w:basedOn w:val="19"/>
    <w:qFormat/>
    <w:uiPriority w:val="0"/>
  </w:style>
  <w:style w:type="character" w:customStyle="1" w:styleId="43">
    <w:name w:val="content"/>
    <w:basedOn w:val="19"/>
    <w:qFormat/>
    <w:uiPriority w:val="0"/>
  </w:style>
  <w:style w:type="character" w:customStyle="1" w:styleId="44">
    <w:name w:val="nr1"/>
    <w:basedOn w:val="19"/>
    <w:qFormat/>
    <w:uiPriority w:val="0"/>
  </w:style>
  <w:style w:type="character" w:customStyle="1" w:styleId="45">
    <w:name w:val="批注文字 字符"/>
    <w:basedOn w:val="19"/>
    <w:link w:val="6"/>
    <w:semiHidden/>
    <w:qFormat/>
    <w:locked/>
    <w:uiPriority w:val="99"/>
    <w:rPr>
      <w:rFonts w:ascii="Calibri" w:hAnsi="Calibri" w:eastAsia="宋体" w:cs="Times New Roman"/>
      <w:szCs w:val="24"/>
    </w:rPr>
  </w:style>
  <w:style w:type="character" w:customStyle="1" w:styleId="46">
    <w:name w:val="批注主题 Char1"/>
    <w:basedOn w:val="45"/>
    <w:semiHidden/>
    <w:qFormat/>
    <w:uiPriority w:val="99"/>
    <w:rPr>
      <w:rFonts w:ascii="Calibri" w:hAnsi="Calibri" w:eastAsia="宋体" w:cs="Times New Roman"/>
      <w:b/>
      <w:bCs/>
      <w:szCs w:val="24"/>
    </w:rPr>
  </w:style>
  <w:style w:type="character" w:customStyle="1" w:styleId="47">
    <w:name w:val="页眉 Char1"/>
    <w:basedOn w:val="19"/>
    <w:semiHidden/>
    <w:qFormat/>
    <w:uiPriority w:val="99"/>
    <w:rPr>
      <w:kern w:val="2"/>
      <w:sz w:val="18"/>
      <w:szCs w:val="18"/>
    </w:rPr>
  </w:style>
  <w:style w:type="character" w:customStyle="1" w:styleId="48">
    <w:name w:val="正文文本缩进 2 Char1"/>
    <w:basedOn w:val="19"/>
    <w:semiHidden/>
    <w:qFormat/>
    <w:uiPriority w:val="99"/>
    <w:rPr>
      <w:kern w:val="2"/>
      <w:sz w:val="21"/>
      <w:szCs w:val="24"/>
    </w:rPr>
  </w:style>
  <w:style w:type="character" w:customStyle="1" w:styleId="49">
    <w:name w:val="纯文本 Char1"/>
    <w:basedOn w:val="19"/>
    <w:semiHidden/>
    <w:qFormat/>
    <w:uiPriority w:val="99"/>
    <w:rPr>
      <w:rFonts w:hint="eastAsia" w:ascii="宋体" w:hAnsi="Courier New" w:eastAsia="宋体" w:cs="Courier New"/>
      <w:kern w:val="2"/>
      <w:sz w:val="21"/>
      <w:szCs w:val="21"/>
    </w:rPr>
  </w:style>
  <w:style w:type="character" w:customStyle="1" w:styleId="50">
    <w:name w:val="日期 Char1"/>
    <w:basedOn w:val="19"/>
    <w:semiHidden/>
    <w:qFormat/>
    <w:uiPriority w:val="99"/>
    <w:rPr>
      <w:kern w:val="2"/>
      <w:sz w:val="21"/>
      <w:szCs w:val="24"/>
    </w:rPr>
  </w:style>
  <w:style w:type="character" w:customStyle="1" w:styleId="51">
    <w:name w:val="正文文本 Char1"/>
    <w:basedOn w:val="19"/>
    <w:semiHidden/>
    <w:qFormat/>
    <w:uiPriority w:val="99"/>
    <w:rPr>
      <w:kern w:val="2"/>
      <w:sz w:val="21"/>
      <w:szCs w:val="24"/>
    </w:rPr>
  </w:style>
  <w:style w:type="character" w:customStyle="1" w:styleId="52">
    <w:name w:val="批注框文本 Char1"/>
    <w:basedOn w:val="19"/>
    <w:semiHidden/>
    <w:qFormat/>
    <w:uiPriority w:val="99"/>
    <w:rPr>
      <w:kern w:val="2"/>
      <w:sz w:val="18"/>
      <w:szCs w:val="18"/>
    </w:rPr>
  </w:style>
  <w:style w:type="character" w:customStyle="1" w:styleId="53">
    <w:name w:val="页脚 Char1"/>
    <w:basedOn w:val="19"/>
    <w:semiHidden/>
    <w:qFormat/>
    <w:uiPriority w:val="99"/>
    <w:rPr>
      <w:kern w:val="2"/>
      <w:sz w:val="18"/>
      <w:szCs w:val="18"/>
    </w:rPr>
  </w:style>
  <w:style w:type="table" w:customStyle="1" w:styleId="54">
    <w:name w:val="网格型1"/>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56">
    <w:name w:val="标题 2 字符"/>
    <w:basedOn w:val="19"/>
    <w:link w:val="3"/>
    <w:qFormat/>
    <w:uiPriority w:val="9"/>
    <w:rPr>
      <w:rFonts w:asciiTheme="majorHAnsi" w:hAnsiTheme="majorHAnsi" w:eastAsiaTheme="majorEastAsia" w:cstheme="majorBidi"/>
      <w:b/>
      <w:bCs/>
      <w:sz w:val="32"/>
      <w:szCs w:val="32"/>
    </w:rPr>
  </w:style>
  <w:style w:type="character" w:customStyle="1" w:styleId="57">
    <w:name w:val="标题 4 字符"/>
    <w:basedOn w:val="19"/>
    <w:link w:val="5"/>
    <w:qFormat/>
    <w:uiPriority w:val="9"/>
    <w:rPr>
      <w:rFonts w:asciiTheme="majorHAnsi" w:hAnsiTheme="majorHAnsi" w:eastAsiaTheme="majorEastAsia" w:cstheme="majorBidi"/>
      <w:b/>
      <w:bCs/>
      <w:sz w:val="28"/>
      <w:szCs w:val="28"/>
    </w:rPr>
  </w:style>
  <w:style w:type="paragraph" w:customStyle="1" w:styleId="58">
    <w:name w:val="Table Paragraph"/>
    <w:basedOn w:val="1"/>
    <w:qFormat/>
    <w:uiPriority w:val="1"/>
    <w:pPr>
      <w:autoSpaceDE w:val="0"/>
      <w:autoSpaceDN w:val="0"/>
      <w:jc w:val="left"/>
    </w:pPr>
    <w:rPr>
      <w:rFonts w:ascii="宋体" w:hAnsi="宋体" w:eastAsia="宋体" w:cs="宋体"/>
      <w:kern w:val="0"/>
      <w:sz w:val="22"/>
      <w:lang w:val="zh-CN" w:bidi="zh-CN"/>
    </w:rPr>
  </w:style>
  <w:style w:type="table" w:customStyle="1" w:styleId="59">
    <w:name w:val="网格型2"/>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45</Pages>
  <Words>3382</Words>
  <Characters>19283</Characters>
  <Lines>160</Lines>
  <Paragraphs>45</Paragraphs>
  <TotalTime>1</TotalTime>
  <ScaleCrop>false</ScaleCrop>
  <LinksUpToDate>false</LinksUpToDate>
  <CharactersWithSpaces>22620</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2021-10-21T03:03:00Z</dcterms:created>
  <dc:creator>User</dc:creator>
  <cp:lastModifiedBy>蒋信宝</cp:lastModifiedBy>
  <cp:lastPrinted>2021-10-21T02:41:00Z</cp:lastPrinted>
  <dcterms:modified xsi:type="dcterms:W3CDTF">2024-09-14T08:06:30Z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